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BDC" w:rsidRDefault="00DA3BDC" w:rsidP="00DA3BDC">
      <w:pPr>
        <w:jc w:val="center"/>
        <w:rPr>
          <w:sz w:val="30"/>
          <w:szCs w:val="30"/>
        </w:rPr>
      </w:pPr>
      <w:r>
        <w:rPr>
          <w:rFonts w:hint="eastAsia"/>
          <w:b/>
          <w:sz w:val="30"/>
          <w:szCs w:val="30"/>
        </w:rPr>
        <w:t>雁洋及新城供水公司小水电站水资源论证项目邀请招标方案及定标方法</w:t>
      </w:r>
    </w:p>
    <w:p w:rsidR="00DA3BDC" w:rsidRDefault="00DA3BDC" w:rsidP="00DA3BDC">
      <w:pPr>
        <w:spacing w:line="560" w:lineRule="exact"/>
        <w:rPr>
          <w:b/>
          <w:sz w:val="28"/>
          <w:szCs w:val="28"/>
        </w:rPr>
      </w:pPr>
      <w:r>
        <w:rPr>
          <w:rFonts w:hint="eastAsia"/>
          <w:b/>
          <w:sz w:val="28"/>
          <w:szCs w:val="28"/>
        </w:rPr>
        <w:t>一、投标人资格：</w:t>
      </w:r>
    </w:p>
    <w:p w:rsidR="00DA3BDC" w:rsidRDefault="00DA3BDC" w:rsidP="00DA3BDC">
      <w:pPr>
        <w:spacing w:line="560" w:lineRule="exact"/>
        <w:ind w:firstLineChars="200" w:firstLine="560"/>
        <w:rPr>
          <w:rFonts w:ascii="宋体" w:hAnsi="宋体"/>
          <w:sz w:val="28"/>
          <w:szCs w:val="28"/>
        </w:rPr>
      </w:pPr>
      <w:r>
        <w:rPr>
          <w:rFonts w:ascii="宋体" w:hAnsi="宋体"/>
          <w:sz w:val="28"/>
          <w:szCs w:val="28"/>
        </w:rPr>
        <w:t>1、</w:t>
      </w:r>
      <w:r>
        <w:rPr>
          <w:rFonts w:ascii="宋体" w:hAnsi="宋体" w:hint="eastAsia"/>
          <w:sz w:val="28"/>
          <w:szCs w:val="28"/>
        </w:rPr>
        <w:t>投标人必须具有独立承担民事责任能力的法人；</w:t>
      </w:r>
    </w:p>
    <w:p w:rsidR="00DA3BDC" w:rsidRDefault="00DA3BDC" w:rsidP="00DA3BDC">
      <w:pPr>
        <w:spacing w:line="560" w:lineRule="exact"/>
        <w:ind w:firstLineChars="200" w:firstLine="560"/>
        <w:rPr>
          <w:rFonts w:ascii="宋体" w:hAnsi="宋体"/>
          <w:sz w:val="28"/>
          <w:szCs w:val="28"/>
        </w:rPr>
      </w:pPr>
      <w:r>
        <w:rPr>
          <w:rFonts w:ascii="宋体" w:hAnsi="宋体"/>
          <w:sz w:val="28"/>
          <w:szCs w:val="28"/>
        </w:rPr>
        <w:t>2、</w:t>
      </w:r>
      <w:r>
        <w:rPr>
          <w:rFonts w:ascii="宋体" w:hAnsi="宋体" w:hint="eastAsia"/>
          <w:sz w:val="28"/>
          <w:szCs w:val="28"/>
        </w:rPr>
        <w:t>投标人必须是</w:t>
      </w:r>
      <w:r w:rsidRPr="00600CF2">
        <w:rPr>
          <w:rFonts w:ascii="宋体" w:hAnsi="宋体" w:hint="eastAsia"/>
          <w:sz w:val="28"/>
          <w:szCs w:val="28"/>
        </w:rPr>
        <w:t>水利行业水资源论证</w:t>
      </w:r>
      <w:r w:rsidR="00EC7928">
        <w:rPr>
          <w:rFonts w:ascii="宋体" w:hAnsi="宋体" w:hint="eastAsia"/>
          <w:sz w:val="28"/>
          <w:szCs w:val="28"/>
        </w:rPr>
        <w:t>乙级及以上</w:t>
      </w:r>
      <w:r w:rsidRPr="00600CF2">
        <w:rPr>
          <w:rFonts w:ascii="宋体" w:hAnsi="宋体" w:hint="eastAsia"/>
          <w:sz w:val="28"/>
          <w:szCs w:val="28"/>
        </w:rPr>
        <w:t>或水利行业水库枢纽</w:t>
      </w:r>
      <w:r w:rsidR="009B54CA">
        <w:rPr>
          <w:rFonts w:ascii="宋体" w:hAnsi="宋体" w:hint="eastAsia"/>
          <w:sz w:val="28"/>
          <w:szCs w:val="28"/>
        </w:rPr>
        <w:t>设计</w:t>
      </w:r>
      <w:r w:rsidRPr="00600CF2">
        <w:rPr>
          <w:rFonts w:ascii="宋体" w:hAnsi="宋体" w:hint="eastAsia"/>
          <w:sz w:val="28"/>
          <w:szCs w:val="28"/>
        </w:rPr>
        <w:t>丙级</w:t>
      </w:r>
      <w:r w:rsidR="00EC7928">
        <w:rPr>
          <w:rFonts w:ascii="宋体" w:hAnsi="宋体" w:hint="eastAsia"/>
          <w:sz w:val="28"/>
          <w:szCs w:val="28"/>
        </w:rPr>
        <w:t>及以上</w:t>
      </w:r>
      <w:r w:rsidRPr="00600CF2">
        <w:rPr>
          <w:rFonts w:ascii="宋体" w:hAnsi="宋体" w:hint="eastAsia"/>
          <w:sz w:val="28"/>
          <w:szCs w:val="28"/>
        </w:rPr>
        <w:t>或水利</w:t>
      </w:r>
      <w:r w:rsidR="009B54CA">
        <w:rPr>
          <w:rFonts w:ascii="宋体" w:hAnsi="宋体" w:hint="eastAsia"/>
          <w:sz w:val="28"/>
          <w:szCs w:val="28"/>
        </w:rPr>
        <w:t>水电行业工程</w:t>
      </w:r>
      <w:r w:rsidRPr="00600CF2">
        <w:rPr>
          <w:rFonts w:ascii="宋体" w:hAnsi="宋体" w:hint="eastAsia"/>
          <w:sz w:val="28"/>
          <w:szCs w:val="28"/>
        </w:rPr>
        <w:t>勘查设计丙级及以上资质</w:t>
      </w:r>
      <w:r w:rsidR="00BC1B7C">
        <w:rPr>
          <w:rFonts w:ascii="宋体" w:hAnsi="宋体" w:hint="eastAsia"/>
          <w:sz w:val="28"/>
          <w:szCs w:val="28"/>
        </w:rPr>
        <w:t>或</w:t>
      </w:r>
      <w:r w:rsidR="00BC1B7C" w:rsidRPr="0057507D">
        <w:rPr>
          <w:rFonts w:ascii="宋体" w:hAnsi="宋体" w:hint="eastAsia"/>
          <w:sz w:val="28"/>
          <w:szCs w:val="28"/>
        </w:rPr>
        <w:t>水利水电行业协会</w:t>
      </w:r>
      <w:r w:rsidR="00EC7928">
        <w:rPr>
          <w:rFonts w:ascii="宋体" w:hAnsi="宋体" w:hint="eastAsia"/>
          <w:sz w:val="28"/>
          <w:szCs w:val="28"/>
        </w:rPr>
        <w:t>社会组织评估等级2A</w:t>
      </w:r>
      <w:r w:rsidR="00BC1B7C" w:rsidRPr="0057507D">
        <w:rPr>
          <w:rFonts w:ascii="宋体" w:hAnsi="宋体" w:hint="eastAsia"/>
          <w:sz w:val="28"/>
          <w:szCs w:val="28"/>
        </w:rPr>
        <w:t>级</w:t>
      </w:r>
      <w:r w:rsidR="00EC7928">
        <w:rPr>
          <w:rFonts w:ascii="宋体" w:hAnsi="宋体" w:hint="eastAsia"/>
          <w:sz w:val="28"/>
          <w:szCs w:val="28"/>
        </w:rPr>
        <w:t>及</w:t>
      </w:r>
      <w:r w:rsidR="009B54CA">
        <w:rPr>
          <w:rFonts w:ascii="宋体" w:hAnsi="宋体" w:hint="eastAsia"/>
          <w:sz w:val="28"/>
          <w:szCs w:val="28"/>
        </w:rPr>
        <w:t>以上</w:t>
      </w:r>
      <w:r>
        <w:rPr>
          <w:rFonts w:ascii="宋体" w:hAnsi="宋体" w:hint="eastAsia"/>
          <w:sz w:val="28"/>
          <w:szCs w:val="28"/>
        </w:rPr>
        <w:t>；</w:t>
      </w:r>
    </w:p>
    <w:p w:rsidR="00DA3BDC" w:rsidRPr="00600CF2" w:rsidRDefault="00DA3BDC" w:rsidP="00E14DFE">
      <w:pPr>
        <w:spacing w:line="560" w:lineRule="exact"/>
        <w:ind w:firstLineChars="200" w:firstLine="560"/>
        <w:rPr>
          <w:rFonts w:ascii="宋体" w:hAnsi="宋体"/>
          <w:sz w:val="28"/>
          <w:szCs w:val="28"/>
        </w:rPr>
      </w:pPr>
      <w:r>
        <w:rPr>
          <w:rFonts w:ascii="宋体" w:hAnsi="宋体"/>
          <w:sz w:val="28"/>
          <w:szCs w:val="28"/>
        </w:rPr>
        <w:t>3、</w:t>
      </w:r>
      <w:r>
        <w:rPr>
          <w:rFonts w:ascii="宋体" w:hAnsi="宋体" w:hint="eastAsia"/>
          <w:sz w:val="28"/>
          <w:szCs w:val="28"/>
        </w:rPr>
        <w:t>具有足够的能力来有效地履行合同，</w:t>
      </w:r>
      <w:r w:rsidRPr="00600CF2">
        <w:rPr>
          <w:rFonts w:ascii="宋体" w:hAnsi="宋体" w:hint="eastAsia"/>
          <w:sz w:val="28"/>
          <w:szCs w:val="28"/>
        </w:rPr>
        <w:t>近三年无不良记录；</w:t>
      </w:r>
    </w:p>
    <w:p w:rsidR="00DA3BDC" w:rsidRPr="00DA3BDC" w:rsidRDefault="00E14DFE" w:rsidP="00DA3BDC">
      <w:pPr>
        <w:spacing w:line="560" w:lineRule="exact"/>
        <w:ind w:firstLineChars="200" w:firstLine="560"/>
        <w:rPr>
          <w:rFonts w:ascii="宋体" w:hAnsi="宋体"/>
          <w:sz w:val="28"/>
          <w:szCs w:val="28"/>
        </w:rPr>
      </w:pPr>
      <w:r>
        <w:rPr>
          <w:rFonts w:ascii="宋体" w:hAnsi="宋体" w:hint="eastAsia"/>
          <w:sz w:val="28"/>
          <w:szCs w:val="28"/>
        </w:rPr>
        <w:t>4</w:t>
      </w:r>
      <w:r w:rsidR="00DA3BDC" w:rsidRPr="00600CF2">
        <w:rPr>
          <w:rFonts w:ascii="宋体" w:hAnsi="宋体" w:hint="eastAsia"/>
          <w:sz w:val="28"/>
          <w:szCs w:val="28"/>
        </w:rPr>
        <w:t>．业绩要求：提供近</w:t>
      </w:r>
      <w:r w:rsidR="009B54CA">
        <w:rPr>
          <w:rFonts w:ascii="宋体" w:hAnsi="宋体" w:hint="eastAsia"/>
          <w:sz w:val="28"/>
          <w:szCs w:val="28"/>
        </w:rPr>
        <w:t>4</w:t>
      </w:r>
      <w:r w:rsidR="00DA3BDC" w:rsidRPr="00600CF2">
        <w:rPr>
          <w:rFonts w:ascii="宋体" w:hAnsi="宋体" w:hint="eastAsia"/>
          <w:sz w:val="28"/>
          <w:szCs w:val="28"/>
        </w:rPr>
        <w:t>年（201</w:t>
      </w:r>
      <w:r w:rsidR="009B54CA">
        <w:rPr>
          <w:rFonts w:ascii="宋体" w:hAnsi="宋体" w:hint="eastAsia"/>
          <w:sz w:val="28"/>
          <w:szCs w:val="28"/>
        </w:rPr>
        <w:t>7</w:t>
      </w:r>
      <w:r w:rsidR="00DA3BDC" w:rsidRPr="00600CF2">
        <w:rPr>
          <w:rFonts w:ascii="宋体" w:hAnsi="宋体" w:hint="eastAsia"/>
          <w:sz w:val="28"/>
          <w:szCs w:val="28"/>
        </w:rPr>
        <w:t>至今）至少1</w:t>
      </w:r>
      <w:r w:rsidR="00477058">
        <w:rPr>
          <w:rFonts w:ascii="宋体" w:hAnsi="宋体" w:hint="eastAsia"/>
          <w:sz w:val="28"/>
          <w:szCs w:val="28"/>
        </w:rPr>
        <w:t>项同类项目的业绩证明（合同复印件），并有甲方验收合格证明文件。</w:t>
      </w:r>
    </w:p>
    <w:p w:rsidR="00DA3BDC" w:rsidRDefault="00DA3BDC" w:rsidP="00DA3BDC">
      <w:pPr>
        <w:spacing w:line="560" w:lineRule="exact"/>
        <w:rPr>
          <w:b/>
          <w:sz w:val="28"/>
          <w:szCs w:val="28"/>
        </w:rPr>
      </w:pPr>
      <w:r>
        <w:rPr>
          <w:rFonts w:hint="eastAsia"/>
          <w:b/>
          <w:sz w:val="28"/>
          <w:szCs w:val="28"/>
        </w:rPr>
        <w:t>二、投标人须知：</w:t>
      </w:r>
    </w:p>
    <w:p w:rsidR="00DA3BDC" w:rsidRDefault="00DA3BDC" w:rsidP="00DA3BDC">
      <w:pPr>
        <w:spacing w:line="560" w:lineRule="exact"/>
        <w:ind w:firstLineChars="200" w:firstLine="560"/>
        <w:jc w:val="left"/>
        <w:rPr>
          <w:rFonts w:ascii="宋体" w:hAnsi="宋体"/>
          <w:sz w:val="28"/>
          <w:szCs w:val="28"/>
        </w:rPr>
      </w:pPr>
      <w:r>
        <w:rPr>
          <w:rFonts w:ascii="宋体" w:hAnsi="宋体"/>
          <w:sz w:val="28"/>
          <w:szCs w:val="28"/>
        </w:rPr>
        <w:t>1</w:t>
      </w:r>
      <w:r>
        <w:rPr>
          <w:rFonts w:ascii="宋体" w:hAnsi="宋体" w:hint="eastAsia"/>
          <w:sz w:val="28"/>
          <w:szCs w:val="28"/>
        </w:rPr>
        <w:t>、投标报名：投标</w:t>
      </w:r>
      <w:r w:rsidR="00E14DFE">
        <w:rPr>
          <w:rFonts w:ascii="宋体" w:hAnsi="宋体" w:hint="eastAsia"/>
          <w:sz w:val="28"/>
          <w:szCs w:val="28"/>
        </w:rPr>
        <w:t>单位需提供营业执照、法人身份证明书、法人授权书、资质证书、业绩证明</w:t>
      </w:r>
      <w:r>
        <w:rPr>
          <w:rFonts w:ascii="宋体" w:hAnsi="宋体" w:hint="eastAsia"/>
          <w:sz w:val="28"/>
          <w:szCs w:val="28"/>
        </w:rPr>
        <w:t>等证明资料的复印件，并加盖公章在</w:t>
      </w:r>
      <w:r w:rsidRPr="00E14DFE">
        <w:rPr>
          <w:rFonts w:ascii="宋体" w:hAnsi="宋体" w:hint="eastAsia"/>
          <w:sz w:val="28"/>
          <w:szCs w:val="28"/>
        </w:rPr>
        <w:t>2021年5月</w:t>
      </w:r>
      <w:r w:rsidR="00877EE5">
        <w:rPr>
          <w:rFonts w:ascii="宋体" w:hAnsi="宋体" w:hint="eastAsia"/>
          <w:sz w:val="28"/>
          <w:szCs w:val="28"/>
        </w:rPr>
        <w:t>10</w:t>
      </w:r>
      <w:r w:rsidRPr="00E14DFE">
        <w:rPr>
          <w:rFonts w:ascii="宋体" w:hAnsi="宋体" w:hint="eastAsia"/>
          <w:sz w:val="28"/>
          <w:szCs w:val="28"/>
        </w:rPr>
        <w:t>日</w:t>
      </w:r>
      <w:r w:rsidR="00877EE5">
        <w:rPr>
          <w:rFonts w:ascii="宋体" w:hAnsi="宋体" w:hint="eastAsia"/>
          <w:sz w:val="28"/>
          <w:szCs w:val="28"/>
        </w:rPr>
        <w:t>15</w:t>
      </w:r>
      <w:r w:rsidRPr="00E14DFE">
        <w:rPr>
          <w:rFonts w:ascii="宋体" w:hAnsi="宋体" w:hint="eastAsia"/>
          <w:sz w:val="28"/>
          <w:szCs w:val="28"/>
        </w:rPr>
        <w:t>：</w:t>
      </w:r>
      <w:r w:rsidR="00877EE5">
        <w:rPr>
          <w:rFonts w:ascii="宋体" w:hAnsi="宋体" w:hint="eastAsia"/>
          <w:sz w:val="28"/>
          <w:szCs w:val="28"/>
        </w:rPr>
        <w:t>3</w:t>
      </w:r>
      <w:r w:rsidRPr="00E14DFE">
        <w:rPr>
          <w:rFonts w:ascii="宋体" w:hAnsi="宋体" w:hint="eastAsia"/>
          <w:sz w:val="28"/>
          <w:szCs w:val="28"/>
        </w:rPr>
        <w:t>0</w:t>
      </w:r>
      <w:r>
        <w:rPr>
          <w:rFonts w:ascii="宋体" w:hAnsi="宋体" w:hint="eastAsia"/>
          <w:sz w:val="28"/>
          <w:szCs w:val="28"/>
        </w:rPr>
        <w:t>前到现场报名，也可将报名资料即营业执照复印件、法人身份证复印件、法人授权书、资质证书</w:t>
      </w:r>
      <w:r w:rsidR="00E14DFE">
        <w:rPr>
          <w:rFonts w:ascii="宋体" w:hAnsi="宋体" w:hint="eastAsia"/>
          <w:sz w:val="28"/>
          <w:szCs w:val="28"/>
        </w:rPr>
        <w:t>、业绩证明</w:t>
      </w:r>
      <w:r>
        <w:rPr>
          <w:rFonts w:ascii="宋体" w:hAnsi="宋体" w:hint="eastAsia"/>
          <w:sz w:val="28"/>
          <w:szCs w:val="28"/>
        </w:rPr>
        <w:t>加盖公章后在</w:t>
      </w:r>
      <w:r w:rsidRPr="00774E3A">
        <w:rPr>
          <w:rFonts w:ascii="宋体" w:hAnsi="宋体" w:hint="eastAsia"/>
          <w:sz w:val="28"/>
          <w:szCs w:val="28"/>
        </w:rPr>
        <w:t>2021年5月</w:t>
      </w:r>
      <w:r w:rsidR="00877EE5">
        <w:rPr>
          <w:rFonts w:ascii="宋体" w:hAnsi="宋体" w:hint="eastAsia"/>
          <w:sz w:val="28"/>
          <w:szCs w:val="28"/>
        </w:rPr>
        <w:t>8</w:t>
      </w:r>
      <w:r w:rsidRPr="00774E3A">
        <w:rPr>
          <w:rFonts w:ascii="宋体" w:hAnsi="宋体" w:hint="eastAsia"/>
          <w:sz w:val="28"/>
          <w:szCs w:val="28"/>
        </w:rPr>
        <w:t>日17:00前</w:t>
      </w:r>
      <w:r>
        <w:rPr>
          <w:rFonts w:ascii="宋体" w:hAnsi="宋体" w:hint="eastAsia"/>
          <w:sz w:val="28"/>
          <w:szCs w:val="28"/>
        </w:rPr>
        <w:t>将扫描件发至</w:t>
      </w:r>
      <w:r>
        <w:rPr>
          <w:rFonts w:ascii="宋体" w:hAnsi="宋体"/>
          <w:sz w:val="28"/>
          <w:szCs w:val="28"/>
        </w:rPr>
        <w:t>meiyanzgs@163.com</w:t>
      </w:r>
      <w:r>
        <w:rPr>
          <w:rFonts w:ascii="宋体" w:hAnsi="宋体" w:hint="eastAsia"/>
          <w:sz w:val="28"/>
          <w:szCs w:val="28"/>
        </w:rPr>
        <w:t>报名，联系人：冯小姐</w:t>
      </w:r>
      <w:r>
        <w:rPr>
          <w:rFonts w:ascii="宋体" w:hAnsi="宋体"/>
          <w:sz w:val="28"/>
          <w:szCs w:val="28"/>
        </w:rPr>
        <w:t xml:space="preserve"> 曾先生</w:t>
      </w:r>
      <w:r>
        <w:rPr>
          <w:rFonts w:ascii="宋体" w:hAnsi="宋体" w:hint="eastAsia"/>
          <w:sz w:val="28"/>
          <w:szCs w:val="28"/>
        </w:rPr>
        <w:t xml:space="preserve"> 联系电话：</w:t>
      </w:r>
      <w:r>
        <w:rPr>
          <w:rFonts w:ascii="宋体" w:hAnsi="宋体"/>
          <w:sz w:val="28"/>
          <w:szCs w:val="28"/>
        </w:rPr>
        <w:t>13823841987</w:t>
      </w:r>
      <w:r>
        <w:rPr>
          <w:rFonts w:ascii="宋体" w:hAnsi="宋体" w:hint="eastAsia"/>
          <w:sz w:val="28"/>
          <w:szCs w:val="28"/>
        </w:rPr>
        <w:t xml:space="preserve">  13430117707；</w:t>
      </w:r>
    </w:p>
    <w:p w:rsidR="00DA3BDC" w:rsidRDefault="00DA3BDC" w:rsidP="00DA3BDC">
      <w:pPr>
        <w:spacing w:line="560" w:lineRule="exact"/>
        <w:ind w:firstLineChars="200" w:firstLine="560"/>
        <w:jc w:val="left"/>
        <w:rPr>
          <w:rFonts w:ascii="宋体" w:hAnsi="宋体"/>
          <w:sz w:val="28"/>
          <w:szCs w:val="28"/>
        </w:rPr>
      </w:pPr>
      <w:r>
        <w:rPr>
          <w:rFonts w:ascii="宋体" w:hAnsi="宋体"/>
          <w:sz w:val="28"/>
          <w:szCs w:val="28"/>
        </w:rPr>
        <w:t>2</w:t>
      </w:r>
      <w:r>
        <w:rPr>
          <w:rFonts w:ascii="宋体" w:hAnsi="宋体" w:hint="eastAsia"/>
          <w:sz w:val="28"/>
          <w:szCs w:val="28"/>
        </w:rPr>
        <w:t>、保证金：人民币伍仟元整（现金），报名时用信封装好，信封上加盖投标单位的公章，交给工作人员当面清点，定标后中标公司保证金转为履约保证金；未中标的投标人，待开标会结束后退还；</w:t>
      </w:r>
    </w:p>
    <w:p w:rsidR="00DA3BDC" w:rsidRDefault="00DA3BDC" w:rsidP="00DA3BDC">
      <w:pPr>
        <w:spacing w:line="560" w:lineRule="exact"/>
        <w:ind w:firstLineChars="200" w:firstLine="560"/>
        <w:jc w:val="left"/>
        <w:rPr>
          <w:rFonts w:ascii="宋体" w:hAnsi="宋体"/>
          <w:sz w:val="28"/>
          <w:szCs w:val="28"/>
        </w:rPr>
      </w:pPr>
      <w:r>
        <w:rPr>
          <w:rFonts w:ascii="宋体" w:hAnsi="宋体"/>
          <w:sz w:val="28"/>
          <w:szCs w:val="28"/>
        </w:rPr>
        <w:t>3</w:t>
      </w:r>
      <w:r>
        <w:rPr>
          <w:rFonts w:ascii="宋体" w:hAnsi="宋体" w:hint="eastAsia"/>
          <w:sz w:val="28"/>
          <w:szCs w:val="28"/>
        </w:rPr>
        <w:t>、开标时间：开标会定于</w:t>
      </w:r>
      <w:r w:rsidRPr="00774E3A">
        <w:rPr>
          <w:rFonts w:ascii="宋体" w:hAnsi="宋体"/>
          <w:sz w:val="28"/>
          <w:szCs w:val="28"/>
        </w:rPr>
        <w:t>202</w:t>
      </w:r>
      <w:r w:rsidRPr="00774E3A">
        <w:rPr>
          <w:rFonts w:ascii="宋体" w:hAnsi="宋体" w:hint="eastAsia"/>
          <w:sz w:val="28"/>
          <w:szCs w:val="28"/>
        </w:rPr>
        <w:t>1年5月</w:t>
      </w:r>
      <w:r w:rsidR="00877EE5">
        <w:rPr>
          <w:rFonts w:ascii="宋体" w:hAnsi="宋体" w:hint="eastAsia"/>
          <w:sz w:val="28"/>
          <w:szCs w:val="28"/>
        </w:rPr>
        <w:t>10</w:t>
      </w:r>
      <w:r w:rsidRPr="00774E3A">
        <w:rPr>
          <w:rFonts w:ascii="宋体" w:hAnsi="宋体" w:hint="eastAsia"/>
          <w:sz w:val="28"/>
          <w:szCs w:val="28"/>
        </w:rPr>
        <w:t>日</w:t>
      </w:r>
      <w:r w:rsidR="00877EE5">
        <w:rPr>
          <w:rFonts w:ascii="宋体" w:hAnsi="宋体" w:hint="eastAsia"/>
          <w:sz w:val="28"/>
          <w:szCs w:val="28"/>
        </w:rPr>
        <w:t>15</w:t>
      </w:r>
      <w:r w:rsidRPr="00774E3A">
        <w:rPr>
          <w:rFonts w:ascii="宋体" w:hAnsi="宋体" w:hint="eastAsia"/>
          <w:sz w:val="28"/>
          <w:szCs w:val="28"/>
        </w:rPr>
        <w:t>：</w:t>
      </w:r>
      <w:r w:rsidR="00877EE5">
        <w:rPr>
          <w:rFonts w:ascii="宋体" w:hAnsi="宋体" w:hint="eastAsia"/>
          <w:sz w:val="28"/>
          <w:szCs w:val="28"/>
        </w:rPr>
        <w:t>3</w:t>
      </w:r>
      <w:r>
        <w:rPr>
          <w:rFonts w:ascii="宋体" w:hAnsi="宋体" w:hint="eastAsia"/>
          <w:sz w:val="28"/>
          <w:szCs w:val="28"/>
        </w:rPr>
        <w:t>0在广东梅雁吉祥水电股份有限公司一楼小会议室；</w:t>
      </w:r>
    </w:p>
    <w:p w:rsidR="00DA3BDC" w:rsidRDefault="00DA3BDC" w:rsidP="00DA3BDC">
      <w:pPr>
        <w:spacing w:line="560" w:lineRule="exact"/>
        <w:ind w:firstLineChars="200" w:firstLine="560"/>
        <w:jc w:val="left"/>
        <w:rPr>
          <w:rFonts w:ascii="宋体" w:hAnsi="宋体"/>
          <w:sz w:val="28"/>
          <w:szCs w:val="28"/>
        </w:rPr>
      </w:pPr>
      <w:r>
        <w:rPr>
          <w:rFonts w:ascii="宋体" w:hAnsi="宋体"/>
          <w:sz w:val="28"/>
          <w:szCs w:val="28"/>
        </w:rPr>
        <w:t>4</w:t>
      </w:r>
      <w:r>
        <w:rPr>
          <w:rFonts w:ascii="宋体" w:hAnsi="宋体" w:hint="eastAsia"/>
          <w:sz w:val="28"/>
          <w:szCs w:val="28"/>
        </w:rPr>
        <w:t>、投标人需按照附表一《雁洋及新城供水公司小水电站水资源论证项目需求》完成本项目；</w:t>
      </w:r>
    </w:p>
    <w:p w:rsidR="00DA3BDC" w:rsidRDefault="00DA3BDC" w:rsidP="00DA3BDC">
      <w:pPr>
        <w:spacing w:line="560" w:lineRule="exact"/>
        <w:ind w:firstLineChars="200" w:firstLine="560"/>
        <w:jc w:val="left"/>
        <w:rPr>
          <w:rFonts w:ascii="宋体" w:hAnsi="宋体"/>
          <w:sz w:val="28"/>
          <w:szCs w:val="28"/>
        </w:rPr>
      </w:pPr>
      <w:r>
        <w:rPr>
          <w:rFonts w:ascii="宋体" w:hAnsi="宋体"/>
          <w:sz w:val="28"/>
          <w:szCs w:val="28"/>
        </w:rPr>
        <w:t>5</w:t>
      </w:r>
      <w:r>
        <w:rPr>
          <w:rFonts w:ascii="宋体" w:hAnsi="宋体" w:hint="eastAsia"/>
          <w:sz w:val="28"/>
          <w:szCs w:val="28"/>
        </w:rPr>
        <w:t>、投标人投标报价按附表二《雁洋及新城供水公司小水电站水资源论证项目报价表》填报，投标总价的最高限价为</w:t>
      </w:r>
      <w:r w:rsidRPr="00774E3A">
        <w:rPr>
          <w:rFonts w:ascii="宋体" w:hAnsi="宋体" w:hint="eastAsia"/>
          <w:sz w:val="28"/>
          <w:szCs w:val="28"/>
        </w:rPr>
        <w:t>￥17万元</w:t>
      </w:r>
      <w:r>
        <w:rPr>
          <w:rFonts w:ascii="宋体" w:hAnsi="宋体" w:hint="eastAsia"/>
          <w:sz w:val="28"/>
          <w:szCs w:val="28"/>
        </w:rPr>
        <w:t>（不含税），投标总价（不含</w:t>
      </w:r>
      <w:r>
        <w:rPr>
          <w:rFonts w:ascii="宋体" w:hAnsi="宋体" w:hint="eastAsia"/>
          <w:sz w:val="28"/>
          <w:szCs w:val="28"/>
        </w:rPr>
        <w:lastRenderedPageBreak/>
        <w:t>税）低于最高限价方为有效报价；</w:t>
      </w:r>
    </w:p>
    <w:p w:rsidR="00DA3BDC" w:rsidRDefault="00DA3BDC" w:rsidP="00DA3BDC">
      <w:pPr>
        <w:spacing w:line="560" w:lineRule="exact"/>
        <w:ind w:firstLineChars="200" w:firstLine="560"/>
        <w:rPr>
          <w:rFonts w:ascii="宋体" w:hAnsi="宋体"/>
          <w:sz w:val="28"/>
          <w:szCs w:val="28"/>
        </w:rPr>
      </w:pPr>
      <w:r>
        <w:rPr>
          <w:rFonts w:ascii="宋体" w:hAnsi="宋体" w:hint="eastAsia"/>
          <w:sz w:val="28"/>
          <w:szCs w:val="28"/>
        </w:rPr>
        <w:t>6、投标单位按照附表二的报价表（须填写《投标报价表》和《报价明细表》）填报好后，用信封密封并加盖公章后交送招标工作人员；</w:t>
      </w:r>
    </w:p>
    <w:p w:rsidR="00DA3BDC" w:rsidRDefault="00DA3BDC" w:rsidP="00DA3BDC">
      <w:pPr>
        <w:spacing w:line="560" w:lineRule="exact"/>
        <w:ind w:firstLineChars="200" w:firstLine="560"/>
        <w:rPr>
          <w:rFonts w:ascii="宋体" w:hAnsi="宋体"/>
          <w:sz w:val="28"/>
          <w:szCs w:val="28"/>
        </w:rPr>
      </w:pPr>
      <w:r>
        <w:rPr>
          <w:rFonts w:ascii="宋体" w:hAnsi="宋体" w:hint="eastAsia"/>
          <w:sz w:val="28"/>
          <w:szCs w:val="28"/>
        </w:rPr>
        <w:t>7、投标单位未被列入“信用中国”网站(www.creditchina.gov.cn)“记录失信被执行人或重大税收违法案件当事人名单或政府采购严重违法失信行为”记录名单；（以投标截止日前三天在“信用中国”网站（www.creditchina.gov.cn）查询结果为准，下载信用信息打印并加盖公章，例图详情请看附表三）。</w:t>
      </w:r>
    </w:p>
    <w:p w:rsidR="00DA3BDC" w:rsidRDefault="00DA3BDC" w:rsidP="00DA3BDC">
      <w:pPr>
        <w:spacing w:line="560" w:lineRule="exact"/>
        <w:rPr>
          <w:b/>
          <w:sz w:val="28"/>
          <w:szCs w:val="28"/>
        </w:rPr>
      </w:pPr>
      <w:r>
        <w:rPr>
          <w:rFonts w:hint="eastAsia"/>
          <w:b/>
          <w:sz w:val="28"/>
          <w:szCs w:val="28"/>
        </w:rPr>
        <w:t>三、评审及定标方法：</w:t>
      </w:r>
    </w:p>
    <w:p w:rsidR="00DA3BDC" w:rsidRDefault="00E14DFE" w:rsidP="00DA3BDC">
      <w:pPr>
        <w:spacing w:line="560" w:lineRule="exact"/>
        <w:ind w:firstLineChars="200" w:firstLine="560"/>
        <w:rPr>
          <w:rFonts w:ascii="宋体" w:hAnsi="宋体"/>
          <w:sz w:val="28"/>
          <w:szCs w:val="28"/>
        </w:rPr>
      </w:pPr>
      <w:r>
        <w:rPr>
          <w:rFonts w:ascii="宋体" w:hAnsi="宋体" w:hint="eastAsia"/>
          <w:sz w:val="28"/>
          <w:szCs w:val="28"/>
        </w:rPr>
        <w:t>1、</w:t>
      </w:r>
      <w:r w:rsidR="00DA3BDC">
        <w:rPr>
          <w:rFonts w:ascii="宋体" w:hAnsi="宋体" w:hint="eastAsia"/>
          <w:sz w:val="28"/>
          <w:szCs w:val="28"/>
        </w:rPr>
        <w:t>本次邀请招标采用最低评标价法，投标人按照附表二《雁洋及新城供水公司小水电站水资源论证项目报价表》填报，在满足招标文件实质性要求前提下，按不含税报价从低到高进行排序，最低报价（不含税）的投标人得分最高，以此类推，投标总价（不含税）最低者作为第一中标候选人，报价相同者，抽签决定中标候选人的排序。表中的报价，按照：各类单价报价×数量</w:t>
      </w:r>
      <w:r w:rsidR="00DA3BDC">
        <w:rPr>
          <w:rFonts w:ascii="宋体" w:hAnsi="宋体"/>
          <w:sz w:val="28"/>
          <w:szCs w:val="28"/>
        </w:rPr>
        <w:t>=</w:t>
      </w:r>
      <w:r w:rsidR="00DA3BDC">
        <w:rPr>
          <w:rFonts w:ascii="宋体" w:hAnsi="宋体" w:hint="eastAsia"/>
          <w:sz w:val="28"/>
          <w:szCs w:val="28"/>
        </w:rPr>
        <w:t>合计，按表中各项合计价相加得</w:t>
      </w:r>
      <w:r w:rsidR="00BF72D0">
        <w:rPr>
          <w:rFonts w:ascii="宋体" w:hAnsi="宋体" w:hint="eastAsia"/>
          <w:sz w:val="28"/>
          <w:szCs w:val="28"/>
        </w:rPr>
        <w:t>出的投标总价（不含税）进行比较，投标总价最低者为第一中标候选人；</w:t>
      </w:r>
    </w:p>
    <w:p w:rsidR="00E14DFE" w:rsidRPr="00E14DFE" w:rsidRDefault="00E14DFE" w:rsidP="00E14DFE">
      <w:pPr>
        <w:spacing w:line="500" w:lineRule="exact"/>
        <w:ind w:firstLineChars="200" w:firstLine="560"/>
        <w:rPr>
          <w:rFonts w:ascii="宋体"/>
          <w:sz w:val="28"/>
          <w:szCs w:val="28"/>
        </w:rPr>
      </w:pPr>
      <w:r w:rsidRPr="00280ABD">
        <w:rPr>
          <w:rFonts w:ascii="宋体" w:hAnsi="宋体"/>
          <w:sz w:val="28"/>
          <w:szCs w:val="28"/>
        </w:rPr>
        <w:t>2</w:t>
      </w:r>
      <w:r w:rsidRPr="00280ABD">
        <w:rPr>
          <w:rFonts w:ascii="宋体" w:hAnsi="宋体" w:hint="eastAsia"/>
          <w:sz w:val="28"/>
          <w:szCs w:val="28"/>
        </w:rPr>
        <w:t>、鉴于本项目时间要求紧迫，在开标及评标过程中，如若有效标不足三个，评标委员会将在有效标中进行比价或谈判。</w:t>
      </w:r>
    </w:p>
    <w:p w:rsidR="00DA3BDC" w:rsidRDefault="00DA3BDC" w:rsidP="00DA3BDC">
      <w:pPr>
        <w:spacing w:line="560" w:lineRule="exact"/>
        <w:rPr>
          <w:rFonts w:ascii="宋体"/>
          <w:b/>
          <w:sz w:val="28"/>
          <w:szCs w:val="28"/>
        </w:rPr>
      </w:pPr>
      <w:r>
        <w:rPr>
          <w:rFonts w:ascii="宋体" w:hAnsi="宋体" w:hint="eastAsia"/>
          <w:b/>
          <w:sz w:val="28"/>
          <w:szCs w:val="28"/>
        </w:rPr>
        <w:t>四、合同签订及工期：</w:t>
      </w:r>
    </w:p>
    <w:p w:rsidR="00DA3BDC" w:rsidRDefault="00DA3BDC" w:rsidP="004A4599">
      <w:pPr>
        <w:spacing w:line="500" w:lineRule="exact"/>
        <w:ind w:firstLineChars="200" w:firstLine="560"/>
        <w:jc w:val="left"/>
        <w:rPr>
          <w:rFonts w:ascii="宋体"/>
          <w:sz w:val="28"/>
          <w:szCs w:val="28"/>
        </w:rPr>
      </w:pPr>
      <w:r>
        <w:rPr>
          <w:rFonts w:ascii="宋体" w:hAnsi="宋体"/>
          <w:sz w:val="28"/>
          <w:szCs w:val="28"/>
        </w:rPr>
        <w:t>1</w:t>
      </w:r>
      <w:r>
        <w:rPr>
          <w:rFonts w:ascii="宋体" w:hAnsi="宋体" w:hint="eastAsia"/>
          <w:sz w:val="28"/>
          <w:szCs w:val="28"/>
        </w:rPr>
        <w:t>、定标后，中标单位</w:t>
      </w:r>
      <w:r>
        <w:rPr>
          <w:rFonts w:ascii="宋体" w:hAnsi="宋体"/>
          <w:sz w:val="28"/>
          <w:szCs w:val="28"/>
        </w:rPr>
        <w:t>5</w:t>
      </w:r>
      <w:r>
        <w:rPr>
          <w:rFonts w:ascii="宋体" w:hAnsi="宋体" w:hint="eastAsia"/>
          <w:sz w:val="28"/>
          <w:szCs w:val="28"/>
        </w:rPr>
        <w:t>个工作日内与招标单位签订合同；</w:t>
      </w:r>
    </w:p>
    <w:p w:rsidR="00DA3BDC" w:rsidRPr="00767D39" w:rsidRDefault="00DA3BDC" w:rsidP="004A4599">
      <w:pPr>
        <w:spacing w:line="500" w:lineRule="exact"/>
        <w:ind w:firstLineChars="200" w:firstLine="560"/>
        <w:jc w:val="left"/>
        <w:rPr>
          <w:rFonts w:ascii="宋体" w:hAnsi="宋体"/>
          <w:sz w:val="28"/>
          <w:szCs w:val="28"/>
        </w:rPr>
      </w:pPr>
      <w:r>
        <w:rPr>
          <w:rFonts w:ascii="宋体" w:hAnsi="宋体"/>
          <w:sz w:val="28"/>
          <w:szCs w:val="28"/>
        </w:rPr>
        <w:t>2</w:t>
      </w:r>
      <w:r>
        <w:rPr>
          <w:rFonts w:ascii="宋体" w:hAnsi="宋体" w:hint="eastAsia"/>
          <w:sz w:val="28"/>
          <w:szCs w:val="28"/>
        </w:rPr>
        <w:t>、合同工期：签订合同后，</w:t>
      </w:r>
      <w:r w:rsidR="00E14DFE">
        <w:rPr>
          <w:rFonts w:ascii="宋体" w:hAnsi="宋体" w:hint="eastAsia"/>
          <w:sz w:val="28"/>
          <w:szCs w:val="28"/>
        </w:rPr>
        <w:t>需在2021年6月30日前</w:t>
      </w:r>
      <w:r w:rsidR="00C005AE">
        <w:rPr>
          <w:rFonts w:ascii="宋体" w:hAnsi="宋体" w:hint="eastAsia"/>
          <w:sz w:val="28"/>
          <w:szCs w:val="28"/>
        </w:rPr>
        <w:t>编制并</w:t>
      </w:r>
      <w:r w:rsidR="00E14DFE">
        <w:rPr>
          <w:rFonts w:ascii="宋体" w:hAnsi="宋体" w:hint="eastAsia"/>
          <w:sz w:val="28"/>
          <w:szCs w:val="28"/>
        </w:rPr>
        <w:t>提交水资源论证报告表（书）</w:t>
      </w:r>
      <w:r>
        <w:rPr>
          <w:rFonts w:ascii="宋体" w:hAnsi="宋体" w:hint="eastAsia"/>
          <w:sz w:val="28"/>
          <w:szCs w:val="28"/>
        </w:rPr>
        <w:t>。</w:t>
      </w:r>
    </w:p>
    <w:p w:rsidR="00DA3BDC" w:rsidRDefault="00DA3BDC" w:rsidP="00DA3BDC">
      <w:pPr>
        <w:spacing w:line="560" w:lineRule="exact"/>
        <w:jc w:val="left"/>
        <w:rPr>
          <w:rFonts w:ascii="宋体"/>
          <w:b/>
          <w:sz w:val="28"/>
          <w:szCs w:val="28"/>
        </w:rPr>
      </w:pPr>
      <w:r>
        <w:rPr>
          <w:rFonts w:ascii="宋体" w:hAnsi="宋体" w:hint="eastAsia"/>
          <w:b/>
          <w:sz w:val="28"/>
          <w:szCs w:val="28"/>
        </w:rPr>
        <w:t>五、合同费用支付及结算：</w:t>
      </w:r>
    </w:p>
    <w:p w:rsidR="00DA3BDC" w:rsidRDefault="00DA3BDC" w:rsidP="004A4599">
      <w:pPr>
        <w:spacing w:line="500" w:lineRule="exact"/>
        <w:ind w:firstLineChars="200" w:firstLine="560"/>
        <w:jc w:val="left"/>
        <w:rPr>
          <w:rFonts w:ascii="宋体"/>
          <w:sz w:val="28"/>
          <w:szCs w:val="28"/>
        </w:rPr>
      </w:pPr>
      <w:r>
        <w:rPr>
          <w:rFonts w:ascii="宋体" w:hAnsi="宋体"/>
          <w:sz w:val="28"/>
          <w:szCs w:val="28"/>
        </w:rPr>
        <w:t>1、</w:t>
      </w:r>
      <w:r>
        <w:rPr>
          <w:rFonts w:ascii="宋体" w:hAnsi="宋体" w:hint="eastAsia"/>
          <w:sz w:val="28"/>
          <w:szCs w:val="28"/>
        </w:rPr>
        <w:t>合同签订后</w:t>
      </w:r>
      <w:r>
        <w:rPr>
          <w:rFonts w:ascii="宋体" w:hAnsi="宋体"/>
          <w:sz w:val="28"/>
          <w:szCs w:val="28"/>
        </w:rPr>
        <w:t>10</w:t>
      </w:r>
      <w:r>
        <w:rPr>
          <w:rFonts w:ascii="宋体" w:hAnsi="宋体" w:hint="eastAsia"/>
          <w:sz w:val="28"/>
          <w:szCs w:val="28"/>
        </w:rPr>
        <w:t>个工作日内预付</w:t>
      </w:r>
      <w:r>
        <w:rPr>
          <w:rFonts w:ascii="宋体" w:hAnsi="宋体"/>
          <w:sz w:val="28"/>
          <w:szCs w:val="28"/>
        </w:rPr>
        <w:t>30%</w:t>
      </w:r>
      <w:r>
        <w:rPr>
          <w:rFonts w:ascii="宋体" w:hAnsi="宋体" w:hint="eastAsia"/>
          <w:sz w:val="28"/>
          <w:szCs w:val="28"/>
        </w:rPr>
        <w:t>的合同款；</w:t>
      </w:r>
    </w:p>
    <w:p w:rsidR="00DA3BDC" w:rsidRDefault="00DA3BDC" w:rsidP="004A4599">
      <w:pPr>
        <w:spacing w:line="500" w:lineRule="exact"/>
        <w:ind w:firstLineChars="200" w:firstLine="560"/>
        <w:jc w:val="left"/>
        <w:rPr>
          <w:rFonts w:ascii="宋体"/>
          <w:sz w:val="28"/>
          <w:szCs w:val="28"/>
        </w:rPr>
      </w:pPr>
      <w:r>
        <w:rPr>
          <w:rFonts w:ascii="宋体" w:hAnsi="宋体"/>
          <w:sz w:val="28"/>
          <w:szCs w:val="28"/>
        </w:rPr>
        <w:t>2、本合同</w:t>
      </w:r>
      <w:r>
        <w:rPr>
          <w:rFonts w:ascii="宋体" w:hAnsi="宋体" w:hint="eastAsia"/>
          <w:sz w:val="28"/>
          <w:szCs w:val="28"/>
        </w:rPr>
        <w:t>项目完工验收合格并结算后</w:t>
      </w:r>
      <w:r>
        <w:rPr>
          <w:rFonts w:ascii="宋体" w:hAnsi="宋体"/>
          <w:sz w:val="28"/>
          <w:szCs w:val="28"/>
        </w:rPr>
        <w:t>10</w:t>
      </w:r>
      <w:r>
        <w:rPr>
          <w:rFonts w:ascii="宋体" w:hAnsi="宋体" w:hint="eastAsia"/>
          <w:sz w:val="28"/>
          <w:szCs w:val="28"/>
        </w:rPr>
        <w:t>个工作日内支付合同结算款至</w:t>
      </w:r>
      <w:r w:rsidR="00D80812">
        <w:rPr>
          <w:rFonts w:ascii="宋体" w:hAnsi="宋体" w:hint="eastAsia"/>
          <w:sz w:val="28"/>
          <w:szCs w:val="28"/>
        </w:rPr>
        <w:t>100</w:t>
      </w:r>
      <w:r>
        <w:rPr>
          <w:rFonts w:ascii="宋体" w:hAnsi="宋体"/>
          <w:sz w:val="28"/>
          <w:szCs w:val="28"/>
        </w:rPr>
        <w:t>%</w:t>
      </w:r>
      <w:r w:rsidR="00BF72D0">
        <w:rPr>
          <w:rFonts w:ascii="宋体" w:hAnsi="宋体" w:hint="eastAsia"/>
          <w:sz w:val="28"/>
          <w:szCs w:val="28"/>
        </w:rPr>
        <w:t>及履约保证金。</w:t>
      </w:r>
    </w:p>
    <w:p w:rsidR="00DA3BDC" w:rsidRDefault="00DA3BDC" w:rsidP="004A4599">
      <w:pPr>
        <w:spacing w:line="500" w:lineRule="exact"/>
        <w:jc w:val="center"/>
        <w:rPr>
          <w:rFonts w:ascii="宋体"/>
          <w:sz w:val="28"/>
          <w:szCs w:val="28"/>
        </w:rPr>
      </w:pPr>
      <w:r>
        <w:rPr>
          <w:sz w:val="28"/>
          <w:szCs w:val="28"/>
        </w:rPr>
        <w:t xml:space="preserve">              </w:t>
      </w:r>
      <w:r w:rsidR="00D80812">
        <w:rPr>
          <w:sz w:val="28"/>
          <w:szCs w:val="28"/>
        </w:rPr>
        <w:t xml:space="preserve">                          </w:t>
      </w:r>
      <w:r>
        <w:rPr>
          <w:sz w:val="28"/>
          <w:szCs w:val="28"/>
        </w:rPr>
        <w:t xml:space="preserve"> </w:t>
      </w:r>
      <w:r w:rsidR="00D80812">
        <w:rPr>
          <w:sz w:val="28"/>
          <w:szCs w:val="28"/>
        </w:rPr>
        <w:t>广东梅雁吉祥水电股份有限公司</w:t>
      </w:r>
    </w:p>
    <w:p w:rsidR="00DA3BDC" w:rsidRDefault="00DA3BDC" w:rsidP="004A4599">
      <w:pPr>
        <w:spacing w:line="500" w:lineRule="exact"/>
        <w:ind w:left="2800" w:right="560" w:hangingChars="1000" w:hanging="2800"/>
        <w:jc w:val="right"/>
        <w:rPr>
          <w:rFonts w:ascii="宋体"/>
          <w:sz w:val="28"/>
          <w:szCs w:val="28"/>
        </w:rPr>
      </w:pPr>
      <w:r>
        <w:rPr>
          <w:rFonts w:ascii="宋体" w:hAnsi="宋体"/>
          <w:sz w:val="28"/>
          <w:szCs w:val="28"/>
        </w:rPr>
        <w:t xml:space="preserve">                                                   202</w:t>
      </w:r>
      <w:r>
        <w:rPr>
          <w:rFonts w:ascii="宋体" w:hAnsi="宋体" w:hint="eastAsia"/>
          <w:sz w:val="28"/>
          <w:szCs w:val="28"/>
        </w:rPr>
        <w:t>1年</w:t>
      </w:r>
      <w:r w:rsidR="004A4599">
        <w:rPr>
          <w:rFonts w:ascii="宋体" w:hAnsi="宋体" w:hint="eastAsia"/>
          <w:sz w:val="28"/>
          <w:szCs w:val="28"/>
        </w:rPr>
        <w:t>5</w:t>
      </w:r>
      <w:r>
        <w:rPr>
          <w:rFonts w:ascii="宋体" w:hAnsi="宋体" w:hint="eastAsia"/>
          <w:sz w:val="28"/>
          <w:szCs w:val="28"/>
        </w:rPr>
        <w:t>月</w:t>
      </w:r>
      <w:r w:rsidR="00FF300D">
        <w:rPr>
          <w:rFonts w:ascii="宋体" w:hAnsi="宋体" w:hint="eastAsia"/>
          <w:sz w:val="28"/>
          <w:szCs w:val="28"/>
        </w:rPr>
        <w:t>7</w:t>
      </w:r>
      <w:bookmarkStart w:id="0" w:name="_GoBack"/>
      <w:bookmarkEnd w:id="0"/>
      <w:r>
        <w:rPr>
          <w:rFonts w:ascii="宋体" w:hAnsi="宋体" w:hint="eastAsia"/>
          <w:sz w:val="28"/>
          <w:szCs w:val="28"/>
        </w:rPr>
        <w:t>日</w:t>
      </w:r>
      <w:r>
        <w:rPr>
          <w:rFonts w:ascii="宋体" w:hAnsi="宋体"/>
          <w:sz w:val="28"/>
          <w:szCs w:val="28"/>
        </w:rPr>
        <w:t xml:space="preserve">                                                                        </w:t>
      </w:r>
      <w:r>
        <w:rPr>
          <w:sz w:val="28"/>
          <w:szCs w:val="28"/>
        </w:rPr>
        <w:t xml:space="preserve">                                         </w:t>
      </w:r>
      <w:r>
        <w:rPr>
          <w:rFonts w:ascii="宋体"/>
          <w:sz w:val="28"/>
          <w:szCs w:val="28"/>
        </w:rPr>
        <w:br w:type="page"/>
      </w:r>
    </w:p>
    <w:p w:rsidR="00DA3BDC" w:rsidRDefault="00DA3BDC" w:rsidP="00DA3BDC">
      <w:pPr>
        <w:rPr>
          <w:b/>
          <w:sz w:val="30"/>
          <w:szCs w:val="30"/>
        </w:rPr>
      </w:pPr>
      <w:r>
        <w:rPr>
          <w:rFonts w:hint="eastAsia"/>
          <w:b/>
          <w:sz w:val="30"/>
          <w:szCs w:val="30"/>
        </w:rPr>
        <w:lastRenderedPageBreak/>
        <w:t>附表一：雁洋及新城供水公司小水电站水资源论证项目需求：</w:t>
      </w:r>
    </w:p>
    <w:p w:rsidR="00224A00" w:rsidRDefault="00DA3BDC" w:rsidP="00DA3BDC">
      <w:pPr>
        <w:spacing w:line="360" w:lineRule="auto"/>
        <w:rPr>
          <w:rFonts w:ascii="宋体" w:hAnsi="宋体"/>
          <w:b/>
          <w:sz w:val="24"/>
          <w:szCs w:val="24"/>
        </w:rPr>
      </w:pPr>
      <w:r>
        <w:rPr>
          <w:rFonts w:ascii="宋体" w:hAnsi="宋体" w:hint="eastAsia"/>
          <w:b/>
          <w:sz w:val="24"/>
          <w:szCs w:val="24"/>
        </w:rPr>
        <w:t>（一）、需求范围</w:t>
      </w:r>
    </w:p>
    <w:p w:rsidR="00DA3BDC" w:rsidRDefault="00DA3BDC" w:rsidP="004D62B4">
      <w:pPr>
        <w:spacing w:line="400" w:lineRule="exact"/>
        <w:ind w:firstLineChars="200" w:firstLine="480"/>
        <w:rPr>
          <w:rFonts w:ascii="宋体" w:hAnsi="宋体"/>
          <w:color w:val="000000" w:themeColor="text1"/>
          <w:sz w:val="24"/>
          <w:szCs w:val="24"/>
        </w:rPr>
      </w:pPr>
      <w:r>
        <w:rPr>
          <w:rFonts w:ascii="宋体" w:hAnsi="宋体" w:hint="eastAsia"/>
          <w:sz w:val="24"/>
          <w:szCs w:val="24"/>
        </w:rPr>
        <w:t>（1）</w:t>
      </w:r>
      <w:r w:rsidR="00D80812">
        <w:rPr>
          <w:rFonts w:ascii="宋体" w:hAnsi="宋体" w:hint="eastAsia"/>
          <w:sz w:val="24"/>
          <w:szCs w:val="24"/>
        </w:rPr>
        <w:t>广东梅雁吉祥水电股份有限公司三坎石水电站水资源论证报告表</w:t>
      </w:r>
      <w:r>
        <w:rPr>
          <w:rFonts w:ascii="宋体" w:hAnsi="宋体" w:hint="eastAsia"/>
          <w:sz w:val="24"/>
          <w:szCs w:val="24"/>
        </w:rPr>
        <w:t>；</w:t>
      </w:r>
    </w:p>
    <w:p w:rsidR="00DA3BDC" w:rsidRDefault="00DA3BDC" w:rsidP="004D62B4">
      <w:pPr>
        <w:spacing w:line="400" w:lineRule="exact"/>
        <w:ind w:firstLineChars="200" w:firstLine="480"/>
        <w:rPr>
          <w:rFonts w:ascii="宋体" w:hAnsi="宋体"/>
          <w:sz w:val="24"/>
          <w:szCs w:val="24"/>
        </w:rPr>
      </w:pPr>
      <w:r>
        <w:rPr>
          <w:rFonts w:ascii="宋体" w:hAnsi="宋体" w:hint="eastAsia"/>
          <w:sz w:val="24"/>
          <w:szCs w:val="24"/>
        </w:rPr>
        <w:t>（2）</w:t>
      </w:r>
      <w:r w:rsidR="00D80812">
        <w:rPr>
          <w:rFonts w:ascii="宋体" w:hAnsi="宋体" w:hint="eastAsia"/>
          <w:sz w:val="24"/>
          <w:szCs w:val="24"/>
        </w:rPr>
        <w:t>广东梅雁吉祥水电股份有限公司高枧水电站水资源论证报告表</w:t>
      </w:r>
      <w:r>
        <w:rPr>
          <w:rFonts w:ascii="宋体" w:hAnsi="宋体" w:hint="eastAsia"/>
          <w:sz w:val="24"/>
          <w:szCs w:val="24"/>
        </w:rPr>
        <w:t>；</w:t>
      </w:r>
    </w:p>
    <w:p w:rsidR="00DA3BDC" w:rsidRDefault="00DA3BDC" w:rsidP="004D62B4">
      <w:pPr>
        <w:spacing w:line="400" w:lineRule="exact"/>
        <w:ind w:firstLineChars="200" w:firstLine="480"/>
        <w:rPr>
          <w:rFonts w:ascii="宋体" w:hAnsi="宋体"/>
          <w:sz w:val="24"/>
          <w:szCs w:val="24"/>
        </w:rPr>
      </w:pPr>
      <w:r>
        <w:rPr>
          <w:rFonts w:ascii="宋体" w:hAnsi="宋体" w:hint="eastAsia"/>
          <w:sz w:val="24"/>
          <w:szCs w:val="24"/>
        </w:rPr>
        <w:t>（3）</w:t>
      </w:r>
      <w:r w:rsidR="00280ABD">
        <w:rPr>
          <w:rFonts w:ascii="宋体" w:hAnsi="宋体" w:hint="eastAsia"/>
          <w:sz w:val="24"/>
          <w:szCs w:val="24"/>
        </w:rPr>
        <w:t>广东梅雁吉祥水电股份有限公司添溪水电站水资源论证报告书</w:t>
      </w:r>
      <w:r>
        <w:rPr>
          <w:rFonts w:ascii="宋体" w:hAnsi="宋体" w:hint="eastAsia"/>
          <w:sz w:val="24"/>
          <w:szCs w:val="24"/>
        </w:rPr>
        <w:t>；</w:t>
      </w:r>
    </w:p>
    <w:p w:rsidR="00DA3BDC" w:rsidRDefault="00DA3BDC" w:rsidP="004D62B4">
      <w:pPr>
        <w:spacing w:line="400" w:lineRule="exact"/>
        <w:ind w:firstLineChars="200" w:firstLine="480"/>
        <w:rPr>
          <w:rFonts w:ascii="宋体" w:hAnsi="宋体"/>
          <w:sz w:val="24"/>
          <w:szCs w:val="24"/>
        </w:rPr>
      </w:pPr>
      <w:r>
        <w:rPr>
          <w:rFonts w:ascii="宋体" w:hAnsi="宋体" w:hint="eastAsia"/>
          <w:sz w:val="24"/>
          <w:szCs w:val="24"/>
        </w:rPr>
        <w:t>（4）</w:t>
      </w:r>
      <w:r w:rsidR="00D80812">
        <w:rPr>
          <w:rFonts w:ascii="宋体" w:hAnsi="宋体" w:hint="eastAsia"/>
          <w:sz w:val="24"/>
          <w:szCs w:val="24"/>
        </w:rPr>
        <w:t>广东梅雁吉祥水电股份有限公司石子岌水电站水资源论证报告表</w:t>
      </w:r>
      <w:r>
        <w:rPr>
          <w:rFonts w:ascii="宋体" w:hAnsi="宋体" w:hint="eastAsia"/>
          <w:sz w:val="24"/>
          <w:szCs w:val="24"/>
        </w:rPr>
        <w:t>；</w:t>
      </w:r>
    </w:p>
    <w:p w:rsidR="00D80812" w:rsidRDefault="00D80812" w:rsidP="004D62B4">
      <w:pPr>
        <w:spacing w:line="400" w:lineRule="exact"/>
        <w:ind w:firstLineChars="200" w:firstLine="480"/>
        <w:rPr>
          <w:rFonts w:ascii="宋体" w:hAnsi="宋体"/>
          <w:color w:val="000000" w:themeColor="text1"/>
          <w:sz w:val="24"/>
          <w:szCs w:val="24"/>
        </w:rPr>
      </w:pPr>
      <w:r>
        <w:rPr>
          <w:rFonts w:ascii="宋体" w:hAnsi="宋体" w:hint="eastAsia"/>
          <w:sz w:val="24"/>
          <w:szCs w:val="24"/>
        </w:rPr>
        <w:t>（5</w:t>
      </w:r>
      <w:r w:rsidR="00280ABD">
        <w:rPr>
          <w:rFonts w:ascii="宋体" w:hAnsi="宋体" w:hint="eastAsia"/>
          <w:sz w:val="24"/>
          <w:szCs w:val="24"/>
        </w:rPr>
        <w:t>）广东梅雁吉祥水电股份有限公司铜盘水电站水资源论证报告书</w:t>
      </w:r>
      <w:r>
        <w:rPr>
          <w:rFonts w:ascii="宋体" w:hAnsi="宋体" w:hint="eastAsia"/>
          <w:sz w:val="24"/>
          <w:szCs w:val="24"/>
        </w:rPr>
        <w:t>；</w:t>
      </w:r>
    </w:p>
    <w:p w:rsidR="00D80812" w:rsidRDefault="00D80812" w:rsidP="004D62B4">
      <w:pPr>
        <w:spacing w:line="400" w:lineRule="exact"/>
        <w:ind w:firstLineChars="200" w:firstLine="480"/>
        <w:rPr>
          <w:rFonts w:ascii="宋体" w:hAnsi="宋体"/>
          <w:sz w:val="24"/>
          <w:szCs w:val="24"/>
        </w:rPr>
      </w:pPr>
      <w:r>
        <w:rPr>
          <w:rFonts w:ascii="宋体" w:hAnsi="宋体" w:hint="eastAsia"/>
          <w:sz w:val="24"/>
          <w:szCs w:val="24"/>
        </w:rPr>
        <w:t>（6）广东梅雁吉祥水电股份有限公司礤下水电站水资源论证报告表；</w:t>
      </w:r>
    </w:p>
    <w:p w:rsidR="00D80812" w:rsidRDefault="00D80812" w:rsidP="004D62B4">
      <w:pPr>
        <w:spacing w:line="400" w:lineRule="exact"/>
        <w:ind w:firstLineChars="200" w:firstLine="480"/>
        <w:rPr>
          <w:rFonts w:ascii="宋体" w:hAnsi="宋体"/>
          <w:sz w:val="24"/>
          <w:szCs w:val="24"/>
        </w:rPr>
      </w:pPr>
      <w:r>
        <w:rPr>
          <w:rFonts w:ascii="宋体" w:hAnsi="宋体" w:hint="eastAsia"/>
          <w:sz w:val="24"/>
          <w:szCs w:val="24"/>
        </w:rPr>
        <w:t>（7）广东梅雁吉祥水电股份有限公司铁扇关门水电站水资源论证报告表；</w:t>
      </w:r>
    </w:p>
    <w:p w:rsidR="00D80812" w:rsidRDefault="00D80812" w:rsidP="004D62B4">
      <w:pPr>
        <w:spacing w:line="400" w:lineRule="exact"/>
        <w:ind w:firstLineChars="200" w:firstLine="480"/>
        <w:rPr>
          <w:rFonts w:ascii="宋体" w:hAnsi="宋体"/>
          <w:sz w:val="24"/>
          <w:szCs w:val="24"/>
        </w:rPr>
      </w:pPr>
      <w:r>
        <w:rPr>
          <w:rFonts w:ascii="宋体" w:hAnsi="宋体" w:hint="eastAsia"/>
          <w:sz w:val="24"/>
          <w:szCs w:val="24"/>
        </w:rPr>
        <w:t>（8</w:t>
      </w:r>
      <w:r w:rsidR="00280ABD">
        <w:rPr>
          <w:rFonts w:ascii="宋体" w:hAnsi="宋体" w:hint="eastAsia"/>
          <w:sz w:val="24"/>
          <w:szCs w:val="24"/>
        </w:rPr>
        <w:t>）广东梅雁吉祥水电股份有限公司长教水电站水资源论证报告书</w:t>
      </w:r>
      <w:r>
        <w:rPr>
          <w:rFonts w:ascii="宋体" w:hAnsi="宋体" w:hint="eastAsia"/>
          <w:sz w:val="24"/>
          <w:szCs w:val="24"/>
        </w:rPr>
        <w:t>；</w:t>
      </w:r>
    </w:p>
    <w:p w:rsidR="00D80812" w:rsidRDefault="00D80812" w:rsidP="004D62B4">
      <w:pPr>
        <w:spacing w:line="400" w:lineRule="exact"/>
        <w:ind w:firstLineChars="200" w:firstLine="480"/>
        <w:rPr>
          <w:rFonts w:ascii="宋体" w:hAnsi="宋体"/>
          <w:color w:val="000000" w:themeColor="text1"/>
          <w:sz w:val="24"/>
          <w:szCs w:val="24"/>
        </w:rPr>
      </w:pPr>
      <w:r>
        <w:rPr>
          <w:rFonts w:ascii="宋体" w:hAnsi="宋体" w:hint="eastAsia"/>
          <w:sz w:val="24"/>
          <w:szCs w:val="24"/>
        </w:rPr>
        <w:t>（9）广东梅雁吉祥水电股份有限公司大坪水电站水资源论证报告表；</w:t>
      </w:r>
    </w:p>
    <w:p w:rsidR="00D80812" w:rsidRDefault="00D80812" w:rsidP="004D62B4">
      <w:pPr>
        <w:spacing w:line="400" w:lineRule="exact"/>
        <w:ind w:firstLineChars="200" w:firstLine="480"/>
        <w:rPr>
          <w:rFonts w:ascii="宋体" w:hAnsi="宋体"/>
          <w:sz w:val="24"/>
          <w:szCs w:val="24"/>
        </w:rPr>
      </w:pPr>
      <w:r>
        <w:rPr>
          <w:rFonts w:ascii="宋体" w:hAnsi="宋体" w:hint="eastAsia"/>
          <w:sz w:val="24"/>
          <w:szCs w:val="24"/>
        </w:rPr>
        <w:t>（10）广东梅雁吉祥水电股份有限公司</w:t>
      </w:r>
      <w:r w:rsidR="00224A00">
        <w:rPr>
          <w:rFonts w:ascii="宋体" w:hAnsi="宋体" w:hint="eastAsia"/>
          <w:sz w:val="24"/>
          <w:szCs w:val="24"/>
        </w:rPr>
        <w:t>阴那山</w:t>
      </w:r>
      <w:r>
        <w:rPr>
          <w:rFonts w:ascii="宋体" w:hAnsi="宋体" w:hint="eastAsia"/>
          <w:sz w:val="24"/>
          <w:szCs w:val="24"/>
        </w:rPr>
        <w:t>水电站水资源论证报告表；</w:t>
      </w:r>
    </w:p>
    <w:p w:rsidR="00D80812" w:rsidRDefault="00D80812" w:rsidP="004D62B4">
      <w:pPr>
        <w:spacing w:line="400" w:lineRule="exact"/>
        <w:ind w:firstLineChars="200" w:firstLine="480"/>
        <w:rPr>
          <w:rFonts w:ascii="宋体" w:hAnsi="宋体"/>
          <w:sz w:val="24"/>
          <w:szCs w:val="24"/>
        </w:rPr>
      </w:pPr>
      <w:r>
        <w:rPr>
          <w:rFonts w:ascii="宋体" w:hAnsi="宋体" w:hint="eastAsia"/>
          <w:sz w:val="24"/>
          <w:szCs w:val="24"/>
        </w:rPr>
        <w:t>（11）广东梅雁吉祥水电股份有限公司</w:t>
      </w:r>
      <w:r w:rsidR="00224A00">
        <w:rPr>
          <w:rFonts w:ascii="宋体" w:hAnsi="宋体" w:hint="eastAsia"/>
          <w:sz w:val="24"/>
          <w:szCs w:val="24"/>
        </w:rPr>
        <w:t>高新大塘</w:t>
      </w:r>
      <w:r>
        <w:rPr>
          <w:rFonts w:ascii="宋体" w:hAnsi="宋体" w:hint="eastAsia"/>
          <w:sz w:val="24"/>
          <w:szCs w:val="24"/>
        </w:rPr>
        <w:t>水电站水资源论证报告表；</w:t>
      </w:r>
    </w:p>
    <w:p w:rsidR="00D80812" w:rsidRDefault="00D80812" w:rsidP="004D62B4">
      <w:pPr>
        <w:spacing w:line="400" w:lineRule="exact"/>
        <w:ind w:firstLineChars="200" w:firstLine="480"/>
        <w:rPr>
          <w:rFonts w:ascii="宋体" w:hAnsi="宋体"/>
          <w:sz w:val="24"/>
          <w:szCs w:val="24"/>
        </w:rPr>
      </w:pPr>
      <w:r>
        <w:rPr>
          <w:rFonts w:ascii="宋体" w:hAnsi="宋体" w:hint="eastAsia"/>
          <w:sz w:val="24"/>
          <w:szCs w:val="24"/>
        </w:rPr>
        <w:t>（12）</w:t>
      </w:r>
      <w:r w:rsidR="00224A00">
        <w:rPr>
          <w:rFonts w:ascii="宋体" w:hAnsi="宋体" w:hint="eastAsia"/>
          <w:sz w:val="24"/>
          <w:szCs w:val="24"/>
        </w:rPr>
        <w:t>梅县区新城供水有限公司梅南江坪</w:t>
      </w:r>
      <w:r>
        <w:rPr>
          <w:rFonts w:ascii="宋体" w:hAnsi="宋体" w:hint="eastAsia"/>
          <w:sz w:val="24"/>
          <w:szCs w:val="24"/>
        </w:rPr>
        <w:t>水电站水资源论证报告表；</w:t>
      </w:r>
    </w:p>
    <w:p w:rsidR="00D80812" w:rsidRDefault="00D80812" w:rsidP="004D62B4">
      <w:pPr>
        <w:spacing w:line="400" w:lineRule="exact"/>
        <w:ind w:firstLineChars="200" w:firstLine="480"/>
        <w:rPr>
          <w:rFonts w:ascii="宋体" w:hAnsi="宋体"/>
          <w:sz w:val="24"/>
          <w:szCs w:val="24"/>
        </w:rPr>
      </w:pPr>
      <w:r>
        <w:rPr>
          <w:rFonts w:ascii="宋体" w:hAnsi="宋体" w:hint="eastAsia"/>
          <w:sz w:val="24"/>
          <w:szCs w:val="24"/>
        </w:rPr>
        <w:t>（13）</w:t>
      </w:r>
      <w:r w:rsidR="00224A00">
        <w:rPr>
          <w:rFonts w:ascii="宋体" w:hAnsi="宋体" w:hint="eastAsia"/>
          <w:sz w:val="24"/>
          <w:szCs w:val="24"/>
        </w:rPr>
        <w:t>梅县区新城供水有限公司荷泗长潭</w:t>
      </w:r>
      <w:r>
        <w:rPr>
          <w:rFonts w:ascii="宋体" w:hAnsi="宋体" w:hint="eastAsia"/>
          <w:sz w:val="24"/>
          <w:szCs w:val="24"/>
        </w:rPr>
        <w:t>水电站水资源论证报告表；</w:t>
      </w:r>
    </w:p>
    <w:p w:rsidR="00224A00" w:rsidRPr="00D80812" w:rsidRDefault="00224A00" w:rsidP="004D62B4">
      <w:pPr>
        <w:spacing w:line="400" w:lineRule="exact"/>
        <w:ind w:firstLineChars="300" w:firstLine="720"/>
        <w:rPr>
          <w:rFonts w:ascii="宋体" w:hAnsi="宋体"/>
          <w:sz w:val="24"/>
          <w:szCs w:val="24"/>
        </w:rPr>
      </w:pPr>
      <w:r>
        <w:rPr>
          <w:rFonts w:ascii="宋体" w:hAnsi="宋体" w:hint="eastAsia"/>
          <w:sz w:val="24"/>
          <w:szCs w:val="24"/>
        </w:rPr>
        <w:t>共计</w:t>
      </w:r>
      <w:r w:rsidR="00C005AE">
        <w:rPr>
          <w:rFonts w:ascii="宋体" w:hAnsi="宋体" w:hint="eastAsia"/>
          <w:sz w:val="24"/>
          <w:szCs w:val="24"/>
        </w:rPr>
        <w:t>编制并提交</w:t>
      </w:r>
      <w:r>
        <w:rPr>
          <w:rFonts w:ascii="宋体" w:hAnsi="宋体" w:hint="eastAsia"/>
          <w:sz w:val="24"/>
          <w:szCs w:val="24"/>
        </w:rPr>
        <w:t>13座小水电站进行水资源论证，形成水资源论证报告表（书）</w:t>
      </w:r>
      <w:r w:rsidR="00BC1B7C">
        <w:rPr>
          <w:rFonts w:ascii="宋体" w:hAnsi="宋体" w:hint="eastAsia"/>
          <w:sz w:val="24"/>
          <w:szCs w:val="24"/>
        </w:rPr>
        <w:t>并通过梅县区水务局的技术评审</w:t>
      </w:r>
      <w:r>
        <w:rPr>
          <w:rFonts w:ascii="宋体" w:hAnsi="宋体" w:hint="eastAsia"/>
          <w:sz w:val="24"/>
          <w:szCs w:val="24"/>
        </w:rPr>
        <w:t>。</w:t>
      </w:r>
    </w:p>
    <w:p w:rsidR="00DA3BDC" w:rsidRDefault="00DA3BDC" w:rsidP="00DA3BDC">
      <w:pPr>
        <w:spacing w:line="360" w:lineRule="auto"/>
        <w:rPr>
          <w:rFonts w:ascii="宋体" w:hAnsi="宋体"/>
          <w:b/>
          <w:sz w:val="24"/>
          <w:szCs w:val="24"/>
        </w:rPr>
      </w:pPr>
      <w:r>
        <w:rPr>
          <w:rFonts w:ascii="宋体" w:hAnsi="宋体" w:hint="eastAsia"/>
          <w:b/>
          <w:sz w:val="24"/>
          <w:szCs w:val="24"/>
        </w:rPr>
        <w:t>（二）、具体要求</w:t>
      </w:r>
    </w:p>
    <w:p w:rsidR="008561D8" w:rsidRDefault="00416E46" w:rsidP="00BC1B7C">
      <w:pPr>
        <w:spacing w:line="360" w:lineRule="auto"/>
        <w:ind w:firstLineChars="200" w:firstLine="480"/>
        <w:rPr>
          <w:rFonts w:ascii="宋体" w:hAnsi="宋体"/>
          <w:sz w:val="24"/>
          <w:szCs w:val="24"/>
        </w:rPr>
      </w:pPr>
      <w:r>
        <w:rPr>
          <w:rFonts w:ascii="宋体" w:hAnsi="宋体" w:hint="eastAsia"/>
          <w:sz w:val="24"/>
          <w:szCs w:val="24"/>
        </w:rPr>
        <w:t>（1）水资源论证报告编制应按有关法律、法规编制，</w:t>
      </w:r>
      <w:r w:rsidR="004E5646" w:rsidRPr="004E5646">
        <w:rPr>
          <w:rFonts w:ascii="宋体" w:hAnsi="宋体" w:hint="eastAsia"/>
          <w:sz w:val="24"/>
          <w:szCs w:val="24"/>
        </w:rPr>
        <w:t>水资源论证报告</w:t>
      </w:r>
      <w:r w:rsidR="004E5646">
        <w:rPr>
          <w:rFonts w:ascii="宋体" w:hAnsi="宋体" w:hint="eastAsia"/>
          <w:sz w:val="24"/>
          <w:szCs w:val="24"/>
        </w:rPr>
        <w:t>表（</w:t>
      </w:r>
      <w:r w:rsidR="004E5646" w:rsidRPr="004E5646">
        <w:rPr>
          <w:rFonts w:ascii="宋体" w:hAnsi="宋体" w:hint="eastAsia"/>
          <w:sz w:val="24"/>
          <w:szCs w:val="24"/>
        </w:rPr>
        <w:t>书</w:t>
      </w:r>
      <w:r w:rsidR="004E5646">
        <w:rPr>
          <w:rFonts w:ascii="宋体" w:hAnsi="宋体" w:hint="eastAsia"/>
          <w:sz w:val="24"/>
          <w:szCs w:val="24"/>
        </w:rPr>
        <w:t>）</w:t>
      </w:r>
      <w:r w:rsidR="004E5646" w:rsidRPr="004E5646">
        <w:rPr>
          <w:rFonts w:ascii="宋体" w:hAnsi="宋体" w:hint="eastAsia"/>
          <w:sz w:val="24"/>
          <w:szCs w:val="24"/>
        </w:rPr>
        <w:t>的内容深度和质量应达到规范要求</w:t>
      </w:r>
      <w:r w:rsidR="004E5646">
        <w:rPr>
          <w:rFonts w:ascii="宋体" w:hAnsi="宋体" w:hint="eastAsia"/>
          <w:sz w:val="24"/>
          <w:szCs w:val="24"/>
        </w:rPr>
        <w:t>，</w:t>
      </w:r>
      <w:r>
        <w:rPr>
          <w:rFonts w:ascii="宋体" w:hAnsi="宋体" w:hint="eastAsia"/>
          <w:sz w:val="24"/>
          <w:szCs w:val="24"/>
        </w:rPr>
        <w:t>其成果应</w:t>
      </w:r>
      <w:r w:rsidR="008561D8">
        <w:rPr>
          <w:rFonts w:ascii="宋体" w:hAnsi="宋体" w:hint="eastAsia"/>
          <w:sz w:val="24"/>
          <w:szCs w:val="24"/>
        </w:rPr>
        <w:t>符合</w:t>
      </w:r>
      <w:r w:rsidR="004D62B4">
        <w:rPr>
          <w:rFonts w:ascii="宋体" w:hAnsi="宋体" w:hint="eastAsia"/>
          <w:sz w:val="24"/>
          <w:szCs w:val="24"/>
        </w:rPr>
        <w:t>梅州市</w:t>
      </w:r>
      <w:r w:rsidR="008561D8">
        <w:rPr>
          <w:rFonts w:ascii="宋体" w:hAnsi="宋体" w:hint="eastAsia"/>
          <w:sz w:val="24"/>
          <w:szCs w:val="24"/>
        </w:rPr>
        <w:t>梅县区水务局申报文件材料和审批及技术评审要求；</w:t>
      </w:r>
    </w:p>
    <w:p w:rsidR="008561D8" w:rsidRDefault="008561D8" w:rsidP="00BC1B7C">
      <w:pPr>
        <w:spacing w:line="360" w:lineRule="auto"/>
        <w:ind w:firstLineChars="200" w:firstLine="480"/>
        <w:rPr>
          <w:rFonts w:ascii="宋体" w:hAnsi="宋体"/>
          <w:sz w:val="24"/>
          <w:szCs w:val="24"/>
        </w:rPr>
      </w:pPr>
      <w:r>
        <w:rPr>
          <w:rFonts w:ascii="宋体" w:hAnsi="宋体" w:hint="eastAsia"/>
          <w:sz w:val="24"/>
          <w:szCs w:val="24"/>
        </w:rPr>
        <w:t>（2）</w:t>
      </w:r>
      <w:r w:rsidR="004E5646">
        <w:rPr>
          <w:rFonts w:ascii="宋体" w:hAnsi="宋体" w:hint="eastAsia"/>
          <w:sz w:val="24"/>
          <w:szCs w:val="24"/>
        </w:rPr>
        <w:t>水资源论证报告应满足</w:t>
      </w:r>
      <w:r w:rsidR="00BE2733">
        <w:rPr>
          <w:rFonts w:ascii="宋体" w:hAnsi="宋体" w:hint="eastAsia"/>
          <w:sz w:val="24"/>
          <w:szCs w:val="24"/>
        </w:rPr>
        <w:t>梅州市</w:t>
      </w:r>
      <w:r w:rsidR="004E5646">
        <w:rPr>
          <w:rFonts w:ascii="宋体" w:hAnsi="宋体" w:hint="eastAsia"/>
          <w:sz w:val="24"/>
          <w:szCs w:val="24"/>
        </w:rPr>
        <w:t>梅县区水务局与招标人存档要求；</w:t>
      </w:r>
    </w:p>
    <w:p w:rsidR="004E5646" w:rsidRDefault="004E5646" w:rsidP="00BC1B7C">
      <w:pPr>
        <w:spacing w:line="360" w:lineRule="auto"/>
        <w:ind w:firstLineChars="200" w:firstLine="480"/>
        <w:rPr>
          <w:rFonts w:ascii="宋体" w:hAnsi="宋体"/>
          <w:sz w:val="24"/>
          <w:szCs w:val="24"/>
        </w:rPr>
      </w:pPr>
      <w:r w:rsidRPr="004E5646">
        <w:rPr>
          <w:rFonts w:ascii="宋体" w:hAnsi="宋体" w:hint="eastAsia"/>
          <w:sz w:val="24"/>
          <w:szCs w:val="24"/>
        </w:rPr>
        <w:t>（3）工作成果的验收标准：</w:t>
      </w:r>
      <w:r w:rsidR="00C005AE">
        <w:rPr>
          <w:rFonts w:ascii="宋体" w:hAnsi="宋体" w:hint="eastAsia"/>
          <w:sz w:val="24"/>
          <w:szCs w:val="24"/>
        </w:rPr>
        <w:t>编制并</w:t>
      </w:r>
      <w:r w:rsidR="00BC1B7C">
        <w:rPr>
          <w:rFonts w:ascii="宋体" w:hAnsi="宋体" w:hint="eastAsia"/>
          <w:sz w:val="24"/>
          <w:szCs w:val="24"/>
        </w:rPr>
        <w:t>提交13座水电站水资源论证报告表（书），且</w:t>
      </w:r>
      <w:r>
        <w:rPr>
          <w:rFonts w:ascii="宋体" w:hAnsi="宋体" w:hint="eastAsia"/>
          <w:sz w:val="24"/>
          <w:szCs w:val="24"/>
        </w:rPr>
        <w:t>每个水电站水资源论证报告表（书）</w:t>
      </w:r>
      <w:r w:rsidRPr="004E5646">
        <w:rPr>
          <w:rFonts w:ascii="宋体" w:hAnsi="宋体" w:hint="eastAsia"/>
          <w:sz w:val="24"/>
          <w:szCs w:val="24"/>
        </w:rPr>
        <w:t>通过</w:t>
      </w:r>
      <w:r w:rsidR="00BC1B7C">
        <w:rPr>
          <w:rFonts w:ascii="宋体" w:hAnsi="宋体" w:hint="eastAsia"/>
          <w:sz w:val="24"/>
          <w:szCs w:val="24"/>
        </w:rPr>
        <w:t>梅州市梅县区水务局的</w:t>
      </w:r>
      <w:r w:rsidRPr="004E5646">
        <w:rPr>
          <w:rFonts w:ascii="宋体" w:hAnsi="宋体" w:hint="eastAsia"/>
          <w:sz w:val="24"/>
          <w:szCs w:val="24"/>
        </w:rPr>
        <w:t>技术评审，取得</w:t>
      </w:r>
      <w:r w:rsidR="004D62B4">
        <w:rPr>
          <w:rFonts w:ascii="宋体" w:hAnsi="宋体" w:hint="eastAsia"/>
          <w:sz w:val="24"/>
          <w:szCs w:val="24"/>
        </w:rPr>
        <w:t>梅州市</w:t>
      </w:r>
      <w:r>
        <w:rPr>
          <w:rFonts w:ascii="宋体" w:hAnsi="宋体" w:hint="eastAsia"/>
          <w:sz w:val="24"/>
          <w:szCs w:val="24"/>
        </w:rPr>
        <w:t>梅县区水务局</w:t>
      </w:r>
      <w:r w:rsidR="004D62B4">
        <w:rPr>
          <w:rFonts w:ascii="宋体" w:hAnsi="宋体" w:hint="eastAsia"/>
          <w:sz w:val="24"/>
          <w:szCs w:val="24"/>
        </w:rPr>
        <w:t>相关</w:t>
      </w:r>
      <w:r w:rsidRPr="004E5646">
        <w:rPr>
          <w:rFonts w:ascii="宋体" w:hAnsi="宋体" w:hint="eastAsia"/>
          <w:sz w:val="24"/>
          <w:szCs w:val="24"/>
        </w:rPr>
        <w:t>批文。</w:t>
      </w:r>
    </w:p>
    <w:p w:rsidR="00BC1B7C" w:rsidRDefault="00BC1B7C" w:rsidP="00BC1B7C">
      <w:pPr>
        <w:spacing w:line="360" w:lineRule="auto"/>
        <w:ind w:firstLineChars="200" w:firstLine="480"/>
        <w:rPr>
          <w:rFonts w:ascii="宋体" w:hAnsi="宋体"/>
          <w:sz w:val="24"/>
          <w:szCs w:val="24"/>
        </w:rPr>
      </w:pPr>
      <w:r>
        <w:rPr>
          <w:rFonts w:ascii="宋体" w:hAnsi="宋体" w:hint="eastAsia"/>
          <w:sz w:val="24"/>
          <w:szCs w:val="24"/>
        </w:rPr>
        <w:t>（4）如</w:t>
      </w:r>
      <w:r w:rsidR="00C005AE">
        <w:rPr>
          <w:rFonts w:ascii="宋体" w:hAnsi="宋体" w:hint="eastAsia"/>
          <w:sz w:val="24"/>
          <w:szCs w:val="24"/>
        </w:rPr>
        <w:t>编制</w:t>
      </w:r>
      <w:r>
        <w:rPr>
          <w:rFonts w:ascii="宋体" w:hAnsi="宋体" w:hint="eastAsia"/>
          <w:sz w:val="24"/>
          <w:szCs w:val="24"/>
        </w:rPr>
        <w:t>提交的水资源论证报告表（书）不能通过</w:t>
      </w:r>
      <w:r w:rsidR="004D62B4">
        <w:rPr>
          <w:rFonts w:ascii="宋体" w:hAnsi="宋体" w:hint="eastAsia"/>
          <w:sz w:val="24"/>
          <w:szCs w:val="24"/>
        </w:rPr>
        <w:t>梅州市</w:t>
      </w:r>
      <w:r>
        <w:rPr>
          <w:rFonts w:ascii="宋体" w:hAnsi="宋体" w:hint="eastAsia"/>
          <w:sz w:val="24"/>
          <w:szCs w:val="24"/>
        </w:rPr>
        <w:t>梅县区水务局的技术评审并取得相关批文，则需修改到通过</w:t>
      </w:r>
      <w:r w:rsidR="004D62B4">
        <w:rPr>
          <w:rFonts w:ascii="宋体" w:hAnsi="宋体" w:hint="eastAsia"/>
          <w:sz w:val="24"/>
          <w:szCs w:val="24"/>
        </w:rPr>
        <w:t>梅州市</w:t>
      </w:r>
      <w:r>
        <w:rPr>
          <w:rFonts w:ascii="宋体" w:hAnsi="宋体" w:hint="eastAsia"/>
          <w:sz w:val="24"/>
          <w:szCs w:val="24"/>
        </w:rPr>
        <w:t>梅县区水务局技术评审并取得相关批文。</w:t>
      </w:r>
    </w:p>
    <w:p w:rsidR="004E5646" w:rsidRDefault="004E5646" w:rsidP="00BC1B7C">
      <w:pPr>
        <w:spacing w:line="360" w:lineRule="auto"/>
        <w:ind w:firstLineChars="200" w:firstLine="480"/>
        <w:rPr>
          <w:rFonts w:ascii="宋体" w:hAnsi="宋体"/>
          <w:sz w:val="24"/>
          <w:szCs w:val="24"/>
        </w:rPr>
      </w:pPr>
      <w:r w:rsidRPr="004E5646">
        <w:rPr>
          <w:rFonts w:ascii="宋体" w:hAnsi="宋体" w:hint="eastAsia"/>
          <w:sz w:val="24"/>
          <w:szCs w:val="24"/>
        </w:rPr>
        <w:t>（</w:t>
      </w:r>
      <w:r w:rsidR="00BC1B7C">
        <w:rPr>
          <w:rFonts w:ascii="宋体" w:hAnsi="宋体" w:hint="eastAsia"/>
          <w:sz w:val="24"/>
          <w:szCs w:val="24"/>
        </w:rPr>
        <w:t>5</w:t>
      </w:r>
      <w:r w:rsidRPr="004E5646">
        <w:rPr>
          <w:rFonts w:ascii="宋体" w:hAnsi="宋体" w:hint="eastAsia"/>
          <w:sz w:val="24"/>
          <w:szCs w:val="24"/>
        </w:rPr>
        <w:t>）提供书面报告和电子文件（供汇报演示文件为ppt格式，文字为doc格式，效果图为jpg格式，CAD图纸为dwg格式）。</w:t>
      </w:r>
    </w:p>
    <w:p w:rsidR="00DA3BDC" w:rsidRDefault="00DA3BDC" w:rsidP="00DA3BDC">
      <w:pPr>
        <w:spacing w:line="360" w:lineRule="auto"/>
        <w:rPr>
          <w:rFonts w:ascii="宋体" w:hAnsi="宋体"/>
          <w:b/>
          <w:sz w:val="28"/>
          <w:szCs w:val="28"/>
        </w:rPr>
      </w:pPr>
      <w:r>
        <w:rPr>
          <w:rFonts w:ascii="宋体" w:hAnsi="宋体" w:hint="eastAsia"/>
          <w:b/>
          <w:sz w:val="28"/>
          <w:szCs w:val="28"/>
        </w:rPr>
        <w:t>四、现场勘察招标方不统一安排现场勘踏，由投标方自行安排勘踏，费用自理；</w:t>
      </w:r>
    </w:p>
    <w:p w:rsidR="00DA3BDC" w:rsidRDefault="00DA3BDC" w:rsidP="00DA3BDC">
      <w:pPr>
        <w:spacing w:line="360" w:lineRule="auto"/>
        <w:rPr>
          <w:rFonts w:ascii="宋体" w:hAnsi="宋体"/>
          <w:b/>
          <w:sz w:val="28"/>
          <w:szCs w:val="28"/>
        </w:rPr>
      </w:pPr>
      <w:r>
        <w:rPr>
          <w:rFonts w:ascii="宋体" w:hAnsi="宋体"/>
          <w:b/>
          <w:sz w:val="28"/>
          <w:szCs w:val="28"/>
        </w:rPr>
        <w:t>五、</w:t>
      </w:r>
      <w:r>
        <w:rPr>
          <w:rFonts w:ascii="宋体" w:hAnsi="宋体" w:hint="eastAsia"/>
          <w:b/>
          <w:sz w:val="28"/>
          <w:szCs w:val="28"/>
        </w:rPr>
        <w:t>现场勘察联系人：</w:t>
      </w:r>
      <w:r w:rsidR="00836405">
        <w:rPr>
          <w:rFonts w:ascii="宋体" w:hAnsi="宋体" w:hint="eastAsia"/>
          <w:b/>
          <w:sz w:val="28"/>
          <w:szCs w:val="28"/>
        </w:rPr>
        <w:t>张小明  13502378828</w:t>
      </w:r>
      <w:r w:rsidRPr="00322109">
        <w:rPr>
          <w:rFonts w:ascii="宋体" w:hAnsi="宋体"/>
          <w:b/>
          <w:sz w:val="28"/>
          <w:szCs w:val="28"/>
        </w:rPr>
        <w:t>。</w:t>
      </w:r>
    </w:p>
    <w:p w:rsidR="00BC1B7C" w:rsidRDefault="00BC1B7C" w:rsidP="00DA3BDC">
      <w:pPr>
        <w:spacing w:line="360" w:lineRule="auto"/>
        <w:contextualSpacing/>
        <w:jc w:val="left"/>
        <w:rPr>
          <w:rFonts w:ascii="仿宋_GB2312" w:eastAsia="仿宋_GB2312" w:hAnsi="仿宋_GB2312" w:cs="仿宋_GB2312"/>
          <w:sz w:val="24"/>
          <w:lang w:val="zh-CN"/>
        </w:rPr>
      </w:pPr>
    </w:p>
    <w:p w:rsidR="00DA3BDC" w:rsidRDefault="00DA3BDC" w:rsidP="00DA3BDC">
      <w:pPr>
        <w:rPr>
          <w:b/>
          <w:sz w:val="30"/>
          <w:szCs w:val="30"/>
        </w:rPr>
      </w:pPr>
      <w:r>
        <w:rPr>
          <w:rFonts w:hint="eastAsia"/>
          <w:b/>
          <w:sz w:val="30"/>
          <w:szCs w:val="30"/>
        </w:rPr>
        <w:lastRenderedPageBreak/>
        <w:t>附表二：雁洋及新城供水公司小水电站水资源论证项目报价表</w:t>
      </w:r>
    </w:p>
    <w:p w:rsidR="00DA3BDC" w:rsidRDefault="00DA3BDC" w:rsidP="00DA3BDC">
      <w:pPr>
        <w:ind w:firstLineChars="3100" w:firstLine="8714"/>
        <w:rPr>
          <w:b/>
          <w:sz w:val="28"/>
          <w:szCs w:val="28"/>
        </w:rPr>
      </w:pPr>
      <w:r>
        <w:rPr>
          <w:rFonts w:hint="eastAsia"/>
          <w:b/>
          <w:sz w:val="28"/>
          <w:szCs w:val="28"/>
        </w:rPr>
        <w:t>单位：元</w:t>
      </w:r>
    </w:p>
    <w:p w:rsidR="00DA3BDC" w:rsidRDefault="00DA3BDC" w:rsidP="00DA3BDC">
      <w:pPr>
        <w:jc w:val="center"/>
        <w:rPr>
          <w:b/>
          <w:sz w:val="28"/>
          <w:szCs w:val="28"/>
        </w:rPr>
      </w:pPr>
      <w:bookmarkStart w:id="1" w:name="_Toc23422138"/>
      <w:r>
        <w:rPr>
          <w:rFonts w:ascii="宋体" w:hAnsi="宋体" w:hint="eastAsia"/>
          <w:b/>
          <w:bCs/>
          <w:color w:val="000000"/>
          <w:sz w:val="28"/>
          <w:szCs w:val="28"/>
        </w:rPr>
        <w:t>一、投标报价表</w:t>
      </w:r>
      <w:bookmarkEnd w:id="1"/>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tblLook w:val="04A0" w:firstRow="1" w:lastRow="0" w:firstColumn="1" w:lastColumn="0" w:noHBand="0" w:noVBand="1"/>
      </w:tblPr>
      <w:tblGrid>
        <w:gridCol w:w="2977"/>
        <w:gridCol w:w="6066"/>
      </w:tblGrid>
      <w:tr w:rsidR="00DA3BDC" w:rsidTr="00EB5E29">
        <w:trPr>
          <w:jc w:val="center"/>
        </w:trPr>
        <w:tc>
          <w:tcPr>
            <w:tcW w:w="2977" w:type="dxa"/>
            <w:vAlign w:val="center"/>
          </w:tcPr>
          <w:p w:rsidR="00DA3BDC" w:rsidRDefault="00DA3BDC" w:rsidP="00EB5E29">
            <w:pPr>
              <w:spacing w:line="276" w:lineRule="auto"/>
              <w:jc w:val="center"/>
              <w:rPr>
                <w:rFonts w:ascii="宋体" w:hAnsi="宋体"/>
                <w:b/>
                <w:bCs/>
                <w:color w:val="000000"/>
                <w:sz w:val="28"/>
                <w:szCs w:val="28"/>
              </w:rPr>
            </w:pPr>
            <w:r>
              <w:rPr>
                <w:rFonts w:ascii="宋体" w:hAnsi="宋体" w:hint="eastAsia"/>
                <w:b/>
                <w:bCs/>
                <w:color w:val="000000"/>
                <w:sz w:val="28"/>
                <w:szCs w:val="28"/>
              </w:rPr>
              <w:t>项目名称</w:t>
            </w:r>
          </w:p>
        </w:tc>
        <w:tc>
          <w:tcPr>
            <w:tcW w:w="6066" w:type="dxa"/>
            <w:vAlign w:val="center"/>
          </w:tcPr>
          <w:p w:rsidR="00DA3BDC" w:rsidRDefault="00DA3BDC" w:rsidP="00EB5E29">
            <w:pPr>
              <w:spacing w:line="276" w:lineRule="auto"/>
              <w:jc w:val="center"/>
              <w:rPr>
                <w:rFonts w:ascii="宋体" w:hAnsi="宋体"/>
                <w:b/>
                <w:bCs/>
                <w:color w:val="000000"/>
                <w:sz w:val="28"/>
                <w:szCs w:val="28"/>
              </w:rPr>
            </w:pPr>
            <w:r>
              <w:rPr>
                <w:rFonts w:ascii="宋体" w:hAnsi="宋体" w:hint="eastAsia"/>
                <w:b/>
                <w:bCs/>
                <w:color w:val="000000"/>
                <w:sz w:val="28"/>
                <w:szCs w:val="28"/>
              </w:rPr>
              <w:t>投标总价</w:t>
            </w:r>
          </w:p>
        </w:tc>
      </w:tr>
      <w:tr w:rsidR="00DA3BDC" w:rsidTr="00EB5E29">
        <w:trPr>
          <w:jc w:val="center"/>
        </w:trPr>
        <w:tc>
          <w:tcPr>
            <w:tcW w:w="2977" w:type="dxa"/>
            <w:vAlign w:val="center"/>
          </w:tcPr>
          <w:p w:rsidR="00DA3BDC" w:rsidRDefault="00DA3BDC" w:rsidP="00EB5E29">
            <w:pPr>
              <w:spacing w:line="276" w:lineRule="auto"/>
              <w:jc w:val="center"/>
              <w:rPr>
                <w:rFonts w:ascii="宋体" w:hAnsi="宋体"/>
                <w:b/>
                <w:bCs/>
                <w:color w:val="000000"/>
                <w:sz w:val="28"/>
                <w:szCs w:val="28"/>
              </w:rPr>
            </w:pPr>
            <w:r>
              <w:rPr>
                <w:rFonts w:ascii="宋体" w:hAnsi="宋体" w:hint="eastAsia"/>
                <w:b/>
                <w:bCs/>
                <w:color w:val="000000"/>
                <w:sz w:val="28"/>
                <w:szCs w:val="28"/>
              </w:rPr>
              <w:t>投标总价（不含税）</w:t>
            </w:r>
          </w:p>
        </w:tc>
        <w:tc>
          <w:tcPr>
            <w:tcW w:w="6066" w:type="dxa"/>
            <w:vAlign w:val="center"/>
          </w:tcPr>
          <w:p w:rsidR="00DA3BDC" w:rsidRDefault="00DA3BDC" w:rsidP="00EB5E29">
            <w:pPr>
              <w:spacing w:line="276" w:lineRule="auto"/>
              <w:jc w:val="center"/>
              <w:rPr>
                <w:rFonts w:ascii="宋体" w:hAnsi="宋体"/>
                <w:b/>
                <w:bCs/>
                <w:color w:val="000000"/>
                <w:sz w:val="28"/>
                <w:szCs w:val="28"/>
              </w:rPr>
            </w:pPr>
          </w:p>
        </w:tc>
      </w:tr>
    </w:tbl>
    <w:p w:rsidR="00DA3BDC" w:rsidRDefault="00DA3BDC" w:rsidP="00DA3BDC">
      <w:pPr>
        <w:spacing w:line="276" w:lineRule="auto"/>
        <w:rPr>
          <w:rFonts w:ascii="宋体"/>
          <w:b/>
          <w:bCs/>
          <w:color w:val="000000"/>
          <w:szCs w:val="21"/>
        </w:rPr>
      </w:pPr>
      <w:r>
        <w:rPr>
          <w:rFonts w:ascii="宋体" w:hAnsi="宋体" w:hint="eastAsia"/>
          <w:b/>
          <w:bCs/>
          <w:color w:val="000000"/>
          <w:szCs w:val="21"/>
        </w:rPr>
        <w:t>说明：</w:t>
      </w:r>
    </w:p>
    <w:p w:rsidR="00DA3BDC" w:rsidRDefault="00DA3BDC" w:rsidP="00DA3BDC">
      <w:pPr>
        <w:spacing w:line="276" w:lineRule="auto"/>
        <w:rPr>
          <w:rFonts w:ascii="宋体"/>
          <w:b/>
          <w:color w:val="000000"/>
          <w:szCs w:val="21"/>
        </w:rPr>
      </w:pPr>
      <w:r>
        <w:rPr>
          <w:rFonts w:ascii="宋体" w:hAnsi="宋体"/>
          <w:b/>
          <w:bCs/>
          <w:color w:val="000000"/>
          <w:szCs w:val="21"/>
        </w:rPr>
        <w:t>1</w:t>
      </w:r>
      <w:r>
        <w:rPr>
          <w:rFonts w:ascii="宋体" w:hAnsi="宋体" w:hint="eastAsia"/>
          <w:b/>
          <w:bCs/>
          <w:color w:val="000000"/>
          <w:szCs w:val="21"/>
        </w:rPr>
        <w:t>、</w:t>
      </w:r>
      <w:r>
        <w:rPr>
          <w:rFonts w:ascii="宋体" w:hAnsi="宋体"/>
          <w:b/>
          <w:bCs/>
          <w:color w:val="000000"/>
          <w:szCs w:val="21"/>
        </w:rPr>
        <w:t xml:space="preserve"> </w:t>
      </w:r>
      <w:r>
        <w:rPr>
          <w:rFonts w:ascii="宋体" w:hAnsi="宋体" w:hint="eastAsia"/>
          <w:b/>
          <w:color w:val="000000"/>
          <w:szCs w:val="21"/>
        </w:rPr>
        <w:t>投标报价</w:t>
      </w:r>
      <w:r>
        <w:rPr>
          <w:rFonts w:ascii="宋体" w:hAnsi="宋体" w:hint="eastAsia"/>
          <w:b/>
          <w:szCs w:val="21"/>
        </w:rPr>
        <w:t>包括除税金外其他</w:t>
      </w:r>
      <w:r>
        <w:rPr>
          <w:rFonts w:ascii="宋体" w:hAnsi="宋体" w:hint="eastAsia"/>
          <w:b/>
          <w:color w:val="000000"/>
          <w:szCs w:val="21"/>
        </w:rPr>
        <w:t>所有费用。</w:t>
      </w:r>
    </w:p>
    <w:p w:rsidR="00DA3BDC" w:rsidRDefault="00DA3BDC" w:rsidP="00DA3BDC">
      <w:pPr>
        <w:ind w:right="560"/>
        <w:rPr>
          <w:rFonts w:ascii="宋体"/>
          <w:sz w:val="28"/>
          <w:szCs w:val="28"/>
        </w:rPr>
      </w:pPr>
      <w:r>
        <w:rPr>
          <w:rFonts w:ascii="宋体" w:hAnsi="宋体"/>
          <w:b/>
        </w:rPr>
        <w:t>2</w:t>
      </w:r>
      <w:r>
        <w:rPr>
          <w:rFonts w:ascii="宋体" w:hAnsi="宋体" w:hint="eastAsia"/>
          <w:b/>
        </w:rPr>
        <w:t>、投标单位的投标报价超过最高限价17万元人民币（不含税），均视为无效投标。</w:t>
      </w:r>
    </w:p>
    <w:p w:rsidR="00DA3BDC" w:rsidRDefault="00DA3BDC" w:rsidP="00DA3BDC">
      <w:pPr>
        <w:ind w:right="1680"/>
        <w:jc w:val="right"/>
        <w:rPr>
          <w:rFonts w:ascii="宋体"/>
          <w:sz w:val="28"/>
          <w:szCs w:val="28"/>
        </w:rPr>
      </w:pPr>
    </w:p>
    <w:p w:rsidR="00DA3BDC" w:rsidRDefault="00DA3BDC" w:rsidP="00DA3BDC">
      <w:pPr>
        <w:ind w:right="1680"/>
        <w:jc w:val="right"/>
        <w:rPr>
          <w:rFonts w:ascii="宋体"/>
          <w:b/>
          <w:sz w:val="28"/>
          <w:szCs w:val="28"/>
        </w:rPr>
      </w:pPr>
      <w:r>
        <w:rPr>
          <w:rFonts w:ascii="宋体" w:hAnsi="宋体" w:hint="eastAsia"/>
          <w:b/>
          <w:sz w:val="28"/>
          <w:szCs w:val="28"/>
        </w:rPr>
        <w:t>投标单位：</w:t>
      </w:r>
      <w:r>
        <w:rPr>
          <w:rFonts w:ascii="宋体" w:hAnsi="宋体"/>
          <w:b/>
          <w:sz w:val="28"/>
          <w:szCs w:val="28"/>
        </w:rPr>
        <w:t xml:space="preserve">  </w:t>
      </w:r>
    </w:p>
    <w:p w:rsidR="00DA3BDC" w:rsidRDefault="00DA3BDC" w:rsidP="00DA3BDC">
      <w:pPr>
        <w:ind w:right="1680"/>
        <w:jc w:val="right"/>
        <w:rPr>
          <w:rFonts w:ascii="宋体" w:hAnsi="宋体"/>
          <w:b/>
          <w:sz w:val="28"/>
          <w:szCs w:val="28"/>
        </w:rPr>
      </w:pPr>
      <w:r>
        <w:rPr>
          <w:rFonts w:ascii="宋体" w:hAnsi="宋体" w:hint="eastAsia"/>
          <w:b/>
          <w:sz w:val="28"/>
          <w:szCs w:val="28"/>
        </w:rPr>
        <w:t>日期：</w:t>
      </w:r>
      <w:r>
        <w:rPr>
          <w:rFonts w:ascii="宋体" w:hAnsi="宋体"/>
          <w:b/>
          <w:sz w:val="28"/>
          <w:szCs w:val="28"/>
        </w:rPr>
        <w:t xml:space="preserve">  </w:t>
      </w:r>
    </w:p>
    <w:p w:rsidR="00DA3BDC" w:rsidRDefault="00DA3BDC" w:rsidP="00DA3BDC">
      <w:pPr>
        <w:ind w:right="1680"/>
        <w:jc w:val="right"/>
        <w:rPr>
          <w:rFonts w:ascii="宋体" w:hAnsi="宋体"/>
          <w:b/>
          <w:sz w:val="28"/>
          <w:szCs w:val="28"/>
        </w:rPr>
      </w:pPr>
    </w:p>
    <w:p w:rsidR="00DA3BDC" w:rsidRDefault="00DA3BDC" w:rsidP="00DA3BDC">
      <w:pPr>
        <w:ind w:right="1680"/>
        <w:jc w:val="right"/>
        <w:rPr>
          <w:rFonts w:ascii="宋体" w:hAnsi="宋体"/>
          <w:b/>
          <w:sz w:val="28"/>
          <w:szCs w:val="28"/>
        </w:rPr>
      </w:pPr>
    </w:p>
    <w:p w:rsidR="00DA3BDC" w:rsidRDefault="00DA3BDC" w:rsidP="00DA3BDC">
      <w:pPr>
        <w:ind w:right="1680"/>
        <w:jc w:val="right"/>
        <w:rPr>
          <w:rFonts w:ascii="宋体" w:hAnsi="宋体"/>
          <w:b/>
          <w:sz w:val="28"/>
          <w:szCs w:val="28"/>
        </w:rPr>
      </w:pPr>
    </w:p>
    <w:p w:rsidR="00DA3BDC" w:rsidRDefault="00DA3BDC" w:rsidP="00DA3BDC">
      <w:pPr>
        <w:ind w:right="1680"/>
        <w:jc w:val="right"/>
        <w:rPr>
          <w:rFonts w:ascii="宋体" w:hAnsi="宋体"/>
          <w:b/>
          <w:sz w:val="28"/>
          <w:szCs w:val="28"/>
        </w:rPr>
      </w:pPr>
    </w:p>
    <w:p w:rsidR="00DA3BDC" w:rsidRDefault="00DA3BDC" w:rsidP="00DA3BDC">
      <w:pPr>
        <w:ind w:right="1680"/>
        <w:jc w:val="right"/>
        <w:rPr>
          <w:rFonts w:ascii="宋体" w:hAnsi="宋体"/>
          <w:b/>
          <w:sz w:val="28"/>
          <w:szCs w:val="28"/>
        </w:rPr>
      </w:pPr>
    </w:p>
    <w:p w:rsidR="00DA3BDC" w:rsidRDefault="00DA3BDC" w:rsidP="00DA3BDC">
      <w:pPr>
        <w:ind w:right="1680"/>
        <w:jc w:val="right"/>
        <w:rPr>
          <w:rFonts w:ascii="宋体" w:hAnsi="宋体"/>
          <w:b/>
          <w:sz w:val="28"/>
          <w:szCs w:val="28"/>
        </w:rPr>
      </w:pPr>
    </w:p>
    <w:p w:rsidR="00DA3BDC" w:rsidRDefault="00DA3BDC" w:rsidP="00DA3BDC">
      <w:pPr>
        <w:ind w:right="1680"/>
        <w:jc w:val="right"/>
        <w:rPr>
          <w:rFonts w:ascii="宋体" w:hAnsi="宋体"/>
          <w:b/>
          <w:sz w:val="28"/>
          <w:szCs w:val="28"/>
        </w:rPr>
      </w:pPr>
    </w:p>
    <w:p w:rsidR="00DA3BDC" w:rsidRDefault="00DA3BDC" w:rsidP="00DA3BDC">
      <w:pPr>
        <w:ind w:right="1680"/>
        <w:jc w:val="right"/>
        <w:rPr>
          <w:rFonts w:ascii="宋体" w:hAnsi="宋体"/>
          <w:b/>
          <w:sz w:val="28"/>
          <w:szCs w:val="28"/>
        </w:rPr>
      </w:pPr>
    </w:p>
    <w:p w:rsidR="00DA3BDC" w:rsidRDefault="00DA3BDC" w:rsidP="00DA3BDC">
      <w:pPr>
        <w:ind w:right="1680"/>
        <w:jc w:val="right"/>
        <w:rPr>
          <w:rFonts w:ascii="宋体" w:hAnsi="宋体"/>
          <w:b/>
          <w:sz w:val="28"/>
          <w:szCs w:val="28"/>
        </w:rPr>
      </w:pPr>
    </w:p>
    <w:p w:rsidR="00DA3BDC" w:rsidRDefault="00DA3BDC" w:rsidP="00DA3BDC">
      <w:pPr>
        <w:ind w:right="1680"/>
        <w:jc w:val="right"/>
        <w:rPr>
          <w:rFonts w:ascii="宋体" w:hAnsi="宋体"/>
          <w:b/>
          <w:sz w:val="28"/>
          <w:szCs w:val="28"/>
        </w:rPr>
      </w:pPr>
    </w:p>
    <w:p w:rsidR="00DA3BDC" w:rsidRDefault="00DA3BDC" w:rsidP="00DA3BDC">
      <w:pPr>
        <w:ind w:right="1680"/>
        <w:jc w:val="right"/>
        <w:rPr>
          <w:rFonts w:ascii="宋体"/>
          <w:b/>
          <w:sz w:val="28"/>
          <w:szCs w:val="28"/>
        </w:rPr>
      </w:pPr>
    </w:p>
    <w:p w:rsidR="00836405" w:rsidRDefault="00836405" w:rsidP="00DA3BDC">
      <w:pPr>
        <w:ind w:right="1680"/>
        <w:jc w:val="right"/>
        <w:rPr>
          <w:rFonts w:ascii="宋体"/>
          <w:b/>
          <w:sz w:val="28"/>
          <w:szCs w:val="28"/>
        </w:rPr>
      </w:pPr>
    </w:p>
    <w:p w:rsidR="00DA3BDC" w:rsidRDefault="00DA3BDC" w:rsidP="00DA3BDC">
      <w:pPr>
        <w:ind w:right="2804"/>
        <w:rPr>
          <w:rFonts w:ascii="宋体"/>
          <w:b/>
          <w:sz w:val="28"/>
          <w:szCs w:val="28"/>
        </w:rPr>
      </w:pPr>
    </w:p>
    <w:p w:rsidR="00DA3BDC" w:rsidRDefault="00DA3BDC" w:rsidP="00DA3BDC">
      <w:pPr>
        <w:ind w:right="1960"/>
        <w:jc w:val="center"/>
        <w:rPr>
          <w:rFonts w:ascii="宋体"/>
          <w:b/>
          <w:bCs/>
          <w:color w:val="000000"/>
          <w:sz w:val="28"/>
          <w:szCs w:val="28"/>
        </w:rPr>
      </w:pPr>
      <w:r>
        <w:rPr>
          <w:rFonts w:ascii="宋体" w:hAnsi="宋体"/>
          <w:b/>
          <w:bCs/>
          <w:color w:val="000000"/>
          <w:sz w:val="28"/>
          <w:szCs w:val="28"/>
        </w:rPr>
        <w:lastRenderedPageBreak/>
        <w:t xml:space="preserve">             </w:t>
      </w:r>
      <w:r>
        <w:rPr>
          <w:rFonts w:ascii="宋体" w:hAnsi="宋体" w:hint="eastAsia"/>
          <w:b/>
          <w:bCs/>
          <w:color w:val="000000"/>
          <w:sz w:val="28"/>
          <w:szCs w:val="28"/>
        </w:rPr>
        <w:t>二、报价明细表</w:t>
      </w:r>
    </w:p>
    <w:p w:rsidR="00DA3BDC" w:rsidRPr="00732338" w:rsidRDefault="00DA3BDC" w:rsidP="00732338">
      <w:pPr>
        <w:ind w:firstLineChars="200" w:firstLine="420"/>
        <w:rPr>
          <w:b/>
        </w:rPr>
      </w:pPr>
      <w:r>
        <w:rPr>
          <w:rFonts w:hint="eastAsia"/>
        </w:rPr>
        <w:t>投标单位报价应按以下格式进行填写。投标单位全部以人民币报价，本招标文件所列的全部条款除税费外的凡涉及报价的，投标单位都应在报价中计列，投标单位的报价，报价精确到元，招标单位认为是各项费用综合计算的结果，且该报价为闭口价，中标后在合同有效期内价格不变。</w:t>
      </w:r>
    </w:p>
    <w:p w:rsidR="00DA3BDC" w:rsidRDefault="00DA3BDC" w:rsidP="00732338">
      <w:pPr>
        <w:ind w:firstLineChars="200" w:firstLine="420"/>
        <w:jc w:val="right"/>
      </w:pPr>
      <w:r>
        <w:rPr>
          <w:rFonts w:hint="eastAsia"/>
        </w:rPr>
        <w:t>单位：人民币元</w:t>
      </w:r>
      <w:r>
        <w:t xml:space="preserve"> </w:t>
      </w:r>
      <w:r>
        <w:rPr>
          <w:rFonts w:hint="eastAsia"/>
        </w:rPr>
        <w:t>（不含税）</w:t>
      </w:r>
    </w:p>
    <w:tbl>
      <w:tblPr>
        <w:tblW w:w="9966" w:type="dxa"/>
        <w:jc w:val="center"/>
        <w:tblInd w:w="1883" w:type="dxa"/>
        <w:tblLayout w:type="fixed"/>
        <w:tblCellMar>
          <w:top w:w="15" w:type="dxa"/>
          <w:left w:w="15" w:type="dxa"/>
          <w:bottom w:w="15" w:type="dxa"/>
          <w:right w:w="15" w:type="dxa"/>
        </w:tblCellMar>
        <w:tblLook w:val="04A0" w:firstRow="1" w:lastRow="0" w:firstColumn="1" w:lastColumn="0" w:noHBand="0" w:noVBand="1"/>
      </w:tblPr>
      <w:tblGrid>
        <w:gridCol w:w="516"/>
        <w:gridCol w:w="1275"/>
        <w:gridCol w:w="4253"/>
        <w:gridCol w:w="709"/>
        <w:gridCol w:w="567"/>
        <w:gridCol w:w="992"/>
        <w:gridCol w:w="992"/>
        <w:gridCol w:w="662"/>
      </w:tblGrid>
      <w:tr w:rsidR="003E2C54" w:rsidRPr="001327EE" w:rsidTr="00100F07">
        <w:trPr>
          <w:trHeight w:val="664"/>
          <w:jc w:val="center"/>
        </w:trPr>
        <w:tc>
          <w:tcPr>
            <w:tcW w:w="9966" w:type="dxa"/>
            <w:gridSpan w:val="8"/>
            <w:tcBorders>
              <w:top w:val="single" w:sz="4" w:space="0" w:color="000000"/>
              <w:left w:val="single" w:sz="4" w:space="0" w:color="000000"/>
              <w:right w:val="single" w:sz="4" w:space="0" w:color="000000"/>
            </w:tcBorders>
            <w:vAlign w:val="center"/>
          </w:tcPr>
          <w:p w:rsidR="003E2C54" w:rsidRPr="00492A04" w:rsidRDefault="003E2C54" w:rsidP="002872A6">
            <w:pPr>
              <w:widowControl/>
              <w:spacing w:line="240" w:lineRule="atLeast"/>
              <w:jc w:val="center"/>
              <w:textAlignment w:val="center"/>
              <w:rPr>
                <w:rFonts w:ascii="宋体" w:hAnsi="宋体" w:cs="宋体"/>
                <w:b/>
                <w:kern w:val="0"/>
                <w:sz w:val="28"/>
                <w:szCs w:val="28"/>
              </w:rPr>
            </w:pPr>
            <w:r>
              <w:rPr>
                <w:rFonts w:hint="eastAsia"/>
                <w:b/>
                <w:sz w:val="28"/>
                <w:szCs w:val="28"/>
              </w:rPr>
              <w:t>雁洋及新城供水公司小水电站水资源论证</w:t>
            </w:r>
            <w:r w:rsidRPr="00492A04">
              <w:rPr>
                <w:rFonts w:hint="eastAsia"/>
                <w:b/>
                <w:sz w:val="28"/>
                <w:szCs w:val="28"/>
              </w:rPr>
              <w:t>项目报价明细表</w:t>
            </w:r>
          </w:p>
        </w:tc>
      </w:tr>
      <w:tr w:rsidR="003E2C54" w:rsidRPr="001327EE" w:rsidTr="00DB131C">
        <w:trPr>
          <w:trHeight w:val="284"/>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EB5E29">
            <w:pPr>
              <w:widowControl/>
              <w:spacing w:line="240" w:lineRule="atLeast"/>
              <w:jc w:val="center"/>
              <w:textAlignment w:val="center"/>
              <w:rPr>
                <w:rFonts w:ascii="宋体" w:hAnsi="宋体" w:cs="宋体"/>
                <w:b/>
                <w:kern w:val="0"/>
                <w:szCs w:val="21"/>
              </w:rPr>
            </w:pPr>
            <w:r w:rsidRPr="001327EE">
              <w:rPr>
                <w:rFonts w:ascii="宋体" w:hAnsi="宋体" w:cs="宋体"/>
                <w:b/>
                <w:kern w:val="0"/>
                <w:szCs w:val="21"/>
              </w:rPr>
              <w:t>序号</w:t>
            </w:r>
          </w:p>
        </w:tc>
        <w:tc>
          <w:tcPr>
            <w:tcW w:w="1275" w:type="dxa"/>
            <w:tcBorders>
              <w:top w:val="single" w:sz="4" w:space="0" w:color="000000"/>
              <w:left w:val="single" w:sz="4" w:space="0" w:color="000000"/>
              <w:bottom w:val="single" w:sz="4" w:space="0" w:color="000000"/>
              <w:right w:val="single" w:sz="4" w:space="0" w:color="000000"/>
            </w:tcBorders>
          </w:tcPr>
          <w:p w:rsidR="003E2C54" w:rsidRPr="001327EE" w:rsidRDefault="003E2C54" w:rsidP="00EB5E29">
            <w:pPr>
              <w:widowControl/>
              <w:spacing w:line="240" w:lineRule="atLeast"/>
              <w:jc w:val="center"/>
              <w:textAlignment w:val="center"/>
              <w:rPr>
                <w:rFonts w:ascii="宋体" w:hAnsi="宋体" w:cs="宋体"/>
                <w:b/>
                <w:kern w:val="0"/>
                <w:szCs w:val="21"/>
              </w:rPr>
            </w:pPr>
            <w:r>
              <w:rPr>
                <w:rFonts w:ascii="宋体" w:hAnsi="宋体" w:cs="宋体"/>
                <w:b/>
                <w:kern w:val="0"/>
                <w:szCs w:val="21"/>
              </w:rPr>
              <w:t>所属</w:t>
            </w:r>
          </w:p>
        </w:tc>
        <w:tc>
          <w:tcPr>
            <w:tcW w:w="4253"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EB5E29">
            <w:pPr>
              <w:widowControl/>
              <w:spacing w:line="240" w:lineRule="atLeast"/>
              <w:jc w:val="center"/>
              <w:textAlignment w:val="center"/>
              <w:rPr>
                <w:rFonts w:ascii="宋体" w:hAnsi="宋体" w:cs="宋体"/>
                <w:b/>
                <w:kern w:val="0"/>
                <w:szCs w:val="21"/>
              </w:rPr>
            </w:pPr>
            <w:r w:rsidRPr="001327EE">
              <w:rPr>
                <w:rFonts w:ascii="宋体" w:hAnsi="宋体" w:cs="宋体"/>
                <w:b/>
                <w:kern w:val="0"/>
                <w:szCs w:val="21"/>
              </w:rPr>
              <w:t>项目</w:t>
            </w:r>
          </w:p>
        </w:tc>
        <w:tc>
          <w:tcPr>
            <w:tcW w:w="709"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EB5E29">
            <w:pPr>
              <w:widowControl/>
              <w:spacing w:line="240" w:lineRule="atLeast"/>
              <w:jc w:val="center"/>
              <w:textAlignment w:val="center"/>
              <w:rPr>
                <w:rFonts w:ascii="宋体" w:hAnsi="宋体" w:cs="宋体"/>
                <w:b/>
                <w:kern w:val="0"/>
                <w:szCs w:val="21"/>
              </w:rPr>
            </w:pPr>
            <w:r w:rsidRPr="001327EE">
              <w:rPr>
                <w:rFonts w:ascii="宋体" w:hAnsi="宋体" w:cs="宋体"/>
                <w:b/>
                <w:kern w:val="0"/>
                <w:szCs w:val="21"/>
              </w:rPr>
              <w:t>单位</w:t>
            </w:r>
          </w:p>
        </w:tc>
        <w:tc>
          <w:tcPr>
            <w:tcW w:w="567"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EB5E29">
            <w:pPr>
              <w:widowControl/>
              <w:spacing w:line="240" w:lineRule="atLeast"/>
              <w:jc w:val="center"/>
              <w:textAlignment w:val="center"/>
              <w:rPr>
                <w:rFonts w:ascii="宋体" w:hAnsi="宋体" w:cs="宋体"/>
                <w:b/>
                <w:kern w:val="0"/>
                <w:szCs w:val="21"/>
              </w:rPr>
            </w:pPr>
            <w:r w:rsidRPr="001327EE">
              <w:rPr>
                <w:rFonts w:ascii="宋体" w:hAnsi="宋体" w:cs="宋体"/>
                <w:b/>
                <w:kern w:val="0"/>
                <w:szCs w:val="21"/>
              </w:rPr>
              <w:t>数量</w:t>
            </w:r>
          </w:p>
        </w:tc>
        <w:tc>
          <w:tcPr>
            <w:tcW w:w="992"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EB5E29">
            <w:pPr>
              <w:widowControl/>
              <w:spacing w:line="240" w:lineRule="atLeast"/>
              <w:jc w:val="center"/>
              <w:textAlignment w:val="center"/>
              <w:rPr>
                <w:rFonts w:ascii="宋体" w:hAnsi="宋体" w:cs="宋体"/>
                <w:b/>
                <w:kern w:val="0"/>
                <w:szCs w:val="21"/>
              </w:rPr>
            </w:pPr>
            <w:r w:rsidRPr="001327EE">
              <w:rPr>
                <w:rFonts w:ascii="宋体" w:hAnsi="宋体" w:cs="宋体"/>
                <w:b/>
                <w:kern w:val="0"/>
                <w:szCs w:val="21"/>
              </w:rPr>
              <w:t>单价（元）</w:t>
            </w:r>
          </w:p>
        </w:tc>
        <w:tc>
          <w:tcPr>
            <w:tcW w:w="992"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EB5E29">
            <w:pPr>
              <w:widowControl/>
              <w:spacing w:line="240" w:lineRule="atLeast"/>
              <w:jc w:val="center"/>
              <w:textAlignment w:val="center"/>
              <w:rPr>
                <w:rFonts w:ascii="宋体" w:hAnsi="宋体" w:cs="宋体"/>
                <w:b/>
                <w:kern w:val="0"/>
                <w:szCs w:val="21"/>
              </w:rPr>
            </w:pPr>
            <w:r w:rsidRPr="001327EE">
              <w:rPr>
                <w:rFonts w:ascii="宋体" w:hAnsi="宋体" w:cs="宋体"/>
                <w:b/>
                <w:kern w:val="0"/>
                <w:szCs w:val="21"/>
              </w:rPr>
              <w:t>合计（元）</w:t>
            </w:r>
          </w:p>
        </w:tc>
        <w:tc>
          <w:tcPr>
            <w:tcW w:w="662" w:type="dxa"/>
            <w:tcBorders>
              <w:top w:val="single" w:sz="4" w:space="0" w:color="000000"/>
              <w:left w:val="single" w:sz="4" w:space="0" w:color="000000"/>
              <w:bottom w:val="single" w:sz="4" w:space="0" w:color="000000"/>
              <w:right w:val="single" w:sz="4" w:space="0" w:color="000000"/>
            </w:tcBorders>
          </w:tcPr>
          <w:p w:rsidR="003E2C54" w:rsidRPr="001327EE" w:rsidRDefault="003E2C54" w:rsidP="00EB5E29">
            <w:pPr>
              <w:widowControl/>
              <w:spacing w:line="240" w:lineRule="atLeast"/>
              <w:jc w:val="center"/>
              <w:textAlignment w:val="center"/>
              <w:rPr>
                <w:rFonts w:ascii="宋体" w:hAnsi="宋体" w:cs="宋体"/>
                <w:b/>
                <w:kern w:val="0"/>
                <w:szCs w:val="21"/>
              </w:rPr>
            </w:pPr>
            <w:r w:rsidRPr="001327EE">
              <w:rPr>
                <w:rFonts w:ascii="宋体" w:hAnsi="宋体" w:cs="宋体"/>
                <w:b/>
                <w:kern w:val="0"/>
                <w:szCs w:val="21"/>
              </w:rPr>
              <w:t>备注</w:t>
            </w:r>
          </w:p>
        </w:tc>
      </w:tr>
      <w:tr w:rsidR="003E2C54" w:rsidRPr="001327EE" w:rsidTr="00DB131C">
        <w:trPr>
          <w:trHeight w:val="284"/>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EB5E29">
            <w:pPr>
              <w:widowControl/>
              <w:spacing w:line="240" w:lineRule="atLeast"/>
              <w:jc w:val="center"/>
              <w:textAlignment w:val="center"/>
              <w:rPr>
                <w:rFonts w:ascii="宋体" w:hAnsi="宋体" w:cs="宋体"/>
                <w:b/>
                <w:kern w:val="0"/>
                <w:szCs w:val="21"/>
              </w:rPr>
            </w:pPr>
            <w:r>
              <w:rPr>
                <w:rFonts w:ascii="宋体" w:hAnsi="宋体" w:cs="宋体" w:hint="eastAsia"/>
                <w:b/>
                <w:kern w:val="0"/>
                <w:szCs w:val="21"/>
              </w:rPr>
              <w:t>1</w:t>
            </w:r>
          </w:p>
        </w:tc>
        <w:tc>
          <w:tcPr>
            <w:tcW w:w="1275" w:type="dxa"/>
            <w:vMerge w:val="restart"/>
            <w:tcBorders>
              <w:top w:val="single" w:sz="4" w:space="0" w:color="000000"/>
              <w:left w:val="single" w:sz="4" w:space="0" w:color="000000"/>
              <w:right w:val="single" w:sz="4" w:space="0" w:color="000000"/>
            </w:tcBorders>
            <w:vAlign w:val="center"/>
          </w:tcPr>
          <w:p w:rsidR="003E2C54" w:rsidRPr="001327EE" w:rsidRDefault="003E2C54" w:rsidP="00732338">
            <w:pPr>
              <w:widowControl/>
              <w:spacing w:line="240" w:lineRule="atLeast"/>
              <w:jc w:val="center"/>
              <w:textAlignment w:val="center"/>
              <w:rPr>
                <w:rFonts w:ascii="宋体" w:hAnsi="宋体" w:cs="宋体"/>
                <w:b/>
                <w:kern w:val="0"/>
                <w:szCs w:val="21"/>
              </w:rPr>
            </w:pPr>
            <w:r>
              <w:rPr>
                <w:rFonts w:ascii="宋体" w:hAnsi="宋体" w:hint="eastAsia"/>
                <w:sz w:val="24"/>
                <w:szCs w:val="24"/>
              </w:rPr>
              <w:t>广东梅雁吉祥水电股份有限公司</w:t>
            </w:r>
          </w:p>
        </w:tc>
        <w:tc>
          <w:tcPr>
            <w:tcW w:w="4253"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280ABD">
            <w:pPr>
              <w:widowControl/>
              <w:spacing w:line="240" w:lineRule="atLeast"/>
              <w:jc w:val="center"/>
              <w:textAlignment w:val="center"/>
              <w:rPr>
                <w:rFonts w:ascii="宋体" w:hAnsi="宋体" w:cs="宋体"/>
                <w:b/>
                <w:kern w:val="0"/>
                <w:szCs w:val="21"/>
              </w:rPr>
            </w:pPr>
            <w:r>
              <w:rPr>
                <w:rFonts w:ascii="宋体" w:hAnsi="宋体" w:hint="eastAsia"/>
                <w:sz w:val="24"/>
                <w:szCs w:val="24"/>
              </w:rPr>
              <w:t>三坎石水电站水资源论证报告表</w:t>
            </w:r>
          </w:p>
        </w:tc>
        <w:tc>
          <w:tcPr>
            <w:tcW w:w="709"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DB131C" w:rsidP="00EB5E29">
            <w:pPr>
              <w:widowControl/>
              <w:spacing w:line="240" w:lineRule="atLeast"/>
              <w:jc w:val="center"/>
              <w:textAlignment w:val="center"/>
              <w:rPr>
                <w:rFonts w:ascii="宋体" w:hAnsi="宋体" w:cs="宋体"/>
                <w:b/>
                <w:kern w:val="0"/>
                <w:szCs w:val="21"/>
              </w:rPr>
            </w:pPr>
            <w:r>
              <w:rPr>
                <w:rFonts w:ascii="宋体" w:hAnsi="宋体" w:cs="宋体"/>
                <w:b/>
                <w:kern w:val="0"/>
                <w:szCs w:val="21"/>
              </w:rPr>
              <w:t>宗</w:t>
            </w:r>
          </w:p>
        </w:tc>
        <w:tc>
          <w:tcPr>
            <w:tcW w:w="567"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DB131C" w:rsidP="00EB5E29">
            <w:pPr>
              <w:widowControl/>
              <w:spacing w:line="240" w:lineRule="atLeast"/>
              <w:jc w:val="center"/>
              <w:textAlignment w:val="center"/>
              <w:rPr>
                <w:rFonts w:ascii="宋体" w:hAnsi="宋体" w:cs="宋体"/>
                <w:b/>
                <w:kern w:val="0"/>
                <w:szCs w:val="21"/>
              </w:rPr>
            </w:pPr>
            <w:r>
              <w:rPr>
                <w:rFonts w:ascii="宋体" w:hAnsi="宋体" w:cs="宋体" w:hint="eastAsia"/>
                <w:b/>
                <w:kern w:val="0"/>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EB5E29">
            <w:pPr>
              <w:widowControl/>
              <w:spacing w:line="240" w:lineRule="atLeast"/>
              <w:jc w:val="center"/>
              <w:textAlignment w:val="center"/>
              <w:rPr>
                <w:rFonts w:ascii="宋体" w:hAnsi="宋体" w:cs="宋体"/>
                <w:b/>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EB5E29">
            <w:pPr>
              <w:widowControl/>
              <w:spacing w:line="240" w:lineRule="atLeast"/>
              <w:jc w:val="center"/>
              <w:textAlignment w:val="center"/>
              <w:rPr>
                <w:rFonts w:ascii="宋体" w:hAnsi="宋体" w:cs="宋体"/>
                <w:b/>
                <w:kern w:val="0"/>
                <w:szCs w:val="21"/>
              </w:rPr>
            </w:pPr>
          </w:p>
        </w:tc>
        <w:tc>
          <w:tcPr>
            <w:tcW w:w="662" w:type="dxa"/>
            <w:tcBorders>
              <w:top w:val="single" w:sz="4" w:space="0" w:color="000000"/>
              <w:left w:val="single" w:sz="4" w:space="0" w:color="000000"/>
              <w:bottom w:val="single" w:sz="4" w:space="0" w:color="000000"/>
              <w:right w:val="single" w:sz="4" w:space="0" w:color="000000"/>
            </w:tcBorders>
          </w:tcPr>
          <w:p w:rsidR="003E2C54" w:rsidRPr="001327EE" w:rsidRDefault="003E2C54" w:rsidP="00EB5E29">
            <w:pPr>
              <w:widowControl/>
              <w:spacing w:line="240" w:lineRule="atLeast"/>
              <w:jc w:val="center"/>
              <w:textAlignment w:val="center"/>
              <w:rPr>
                <w:rFonts w:ascii="宋体" w:hAnsi="宋体" w:cs="宋体"/>
                <w:b/>
                <w:kern w:val="0"/>
                <w:szCs w:val="21"/>
              </w:rPr>
            </w:pPr>
          </w:p>
        </w:tc>
      </w:tr>
      <w:tr w:rsidR="003E2C54" w:rsidRPr="001327EE" w:rsidTr="00DB131C">
        <w:trPr>
          <w:trHeight w:val="284"/>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EB5E29">
            <w:pPr>
              <w:widowControl/>
              <w:spacing w:line="240" w:lineRule="atLeast"/>
              <w:jc w:val="center"/>
              <w:textAlignment w:val="center"/>
              <w:rPr>
                <w:rFonts w:ascii="宋体" w:hAnsi="宋体" w:cs="宋体"/>
                <w:b/>
                <w:kern w:val="0"/>
                <w:szCs w:val="21"/>
              </w:rPr>
            </w:pPr>
            <w:r>
              <w:rPr>
                <w:rFonts w:ascii="宋体" w:hAnsi="宋体" w:cs="宋体" w:hint="eastAsia"/>
                <w:b/>
                <w:kern w:val="0"/>
                <w:szCs w:val="21"/>
              </w:rPr>
              <w:t>2</w:t>
            </w:r>
          </w:p>
        </w:tc>
        <w:tc>
          <w:tcPr>
            <w:tcW w:w="1275" w:type="dxa"/>
            <w:vMerge/>
            <w:tcBorders>
              <w:left w:val="single" w:sz="4" w:space="0" w:color="000000"/>
              <w:right w:val="single" w:sz="4" w:space="0" w:color="000000"/>
            </w:tcBorders>
          </w:tcPr>
          <w:p w:rsidR="003E2C54" w:rsidRPr="001327EE" w:rsidRDefault="003E2C54" w:rsidP="00EB5E29">
            <w:pPr>
              <w:widowControl/>
              <w:spacing w:line="240" w:lineRule="atLeast"/>
              <w:jc w:val="center"/>
              <w:textAlignment w:val="center"/>
              <w:rPr>
                <w:rFonts w:ascii="宋体" w:hAnsi="宋体" w:cs="宋体"/>
                <w:b/>
                <w:kern w:val="0"/>
                <w:szCs w:val="21"/>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280ABD">
            <w:pPr>
              <w:widowControl/>
              <w:spacing w:line="240" w:lineRule="atLeast"/>
              <w:jc w:val="center"/>
              <w:textAlignment w:val="center"/>
              <w:rPr>
                <w:rFonts w:ascii="宋体" w:hAnsi="宋体" w:cs="宋体"/>
                <w:b/>
                <w:kern w:val="0"/>
                <w:szCs w:val="21"/>
              </w:rPr>
            </w:pPr>
            <w:r>
              <w:rPr>
                <w:rFonts w:ascii="宋体" w:hAnsi="宋体" w:hint="eastAsia"/>
                <w:sz w:val="24"/>
                <w:szCs w:val="24"/>
              </w:rPr>
              <w:t>高枧水电站水资源论证报告表</w:t>
            </w:r>
          </w:p>
        </w:tc>
        <w:tc>
          <w:tcPr>
            <w:tcW w:w="709"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DB131C" w:rsidP="00EB5E29">
            <w:pPr>
              <w:widowControl/>
              <w:spacing w:line="240" w:lineRule="atLeast"/>
              <w:jc w:val="center"/>
              <w:textAlignment w:val="center"/>
              <w:rPr>
                <w:rFonts w:ascii="宋体" w:hAnsi="宋体" w:cs="宋体"/>
                <w:b/>
                <w:kern w:val="0"/>
                <w:szCs w:val="21"/>
              </w:rPr>
            </w:pPr>
            <w:r>
              <w:rPr>
                <w:rFonts w:ascii="宋体" w:hAnsi="宋体" w:cs="宋体"/>
                <w:b/>
                <w:kern w:val="0"/>
                <w:szCs w:val="21"/>
              </w:rPr>
              <w:t>宗</w:t>
            </w:r>
          </w:p>
        </w:tc>
        <w:tc>
          <w:tcPr>
            <w:tcW w:w="567"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DB131C" w:rsidP="00EB5E29">
            <w:pPr>
              <w:widowControl/>
              <w:spacing w:line="240" w:lineRule="atLeast"/>
              <w:jc w:val="center"/>
              <w:textAlignment w:val="center"/>
              <w:rPr>
                <w:rFonts w:ascii="宋体" w:hAnsi="宋体" w:cs="宋体"/>
                <w:b/>
                <w:kern w:val="0"/>
                <w:szCs w:val="21"/>
              </w:rPr>
            </w:pPr>
            <w:r>
              <w:rPr>
                <w:rFonts w:ascii="宋体" w:hAnsi="宋体" w:cs="宋体" w:hint="eastAsia"/>
                <w:b/>
                <w:kern w:val="0"/>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EB5E29">
            <w:pPr>
              <w:widowControl/>
              <w:spacing w:line="240" w:lineRule="atLeast"/>
              <w:jc w:val="center"/>
              <w:textAlignment w:val="center"/>
              <w:rPr>
                <w:rFonts w:ascii="宋体" w:hAnsi="宋体" w:cs="宋体"/>
                <w:b/>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EB5E29">
            <w:pPr>
              <w:widowControl/>
              <w:spacing w:line="240" w:lineRule="atLeast"/>
              <w:jc w:val="center"/>
              <w:textAlignment w:val="center"/>
              <w:rPr>
                <w:rFonts w:ascii="宋体" w:hAnsi="宋体" w:cs="宋体"/>
                <w:b/>
                <w:kern w:val="0"/>
                <w:szCs w:val="21"/>
              </w:rPr>
            </w:pPr>
          </w:p>
        </w:tc>
        <w:tc>
          <w:tcPr>
            <w:tcW w:w="662" w:type="dxa"/>
            <w:tcBorders>
              <w:top w:val="single" w:sz="4" w:space="0" w:color="000000"/>
              <w:left w:val="single" w:sz="4" w:space="0" w:color="000000"/>
              <w:bottom w:val="single" w:sz="4" w:space="0" w:color="000000"/>
              <w:right w:val="single" w:sz="4" w:space="0" w:color="000000"/>
            </w:tcBorders>
          </w:tcPr>
          <w:p w:rsidR="003E2C54" w:rsidRPr="001327EE" w:rsidRDefault="003E2C54" w:rsidP="00EB5E29">
            <w:pPr>
              <w:widowControl/>
              <w:spacing w:line="240" w:lineRule="atLeast"/>
              <w:jc w:val="center"/>
              <w:textAlignment w:val="center"/>
              <w:rPr>
                <w:rFonts w:ascii="宋体" w:hAnsi="宋体" w:cs="宋体"/>
                <w:b/>
                <w:kern w:val="0"/>
                <w:szCs w:val="21"/>
              </w:rPr>
            </w:pPr>
          </w:p>
        </w:tc>
      </w:tr>
      <w:tr w:rsidR="003E2C54" w:rsidRPr="001327EE" w:rsidTr="00DB131C">
        <w:trPr>
          <w:trHeight w:val="284"/>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EB5E29">
            <w:pPr>
              <w:widowControl/>
              <w:spacing w:line="240" w:lineRule="atLeast"/>
              <w:jc w:val="center"/>
              <w:textAlignment w:val="center"/>
              <w:rPr>
                <w:rFonts w:ascii="宋体" w:hAnsi="宋体" w:cs="宋体"/>
                <w:b/>
                <w:kern w:val="0"/>
                <w:szCs w:val="21"/>
              </w:rPr>
            </w:pPr>
            <w:r>
              <w:rPr>
                <w:rFonts w:ascii="宋体" w:hAnsi="宋体" w:cs="宋体" w:hint="eastAsia"/>
                <w:b/>
                <w:kern w:val="0"/>
                <w:szCs w:val="21"/>
              </w:rPr>
              <w:t>3</w:t>
            </w:r>
          </w:p>
        </w:tc>
        <w:tc>
          <w:tcPr>
            <w:tcW w:w="1275" w:type="dxa"/>
            <w:vMerge/>
            <w:tcBorders>
              <w:left w:val="single" w:sz="4" w:space="0" w:color="000000"/>
              <w:right w:val="single" w:sz="4" w:space="0" w:color="000000"/>
            </w:tcBorders>
          </w:tcPr>
          <w:p w:rsidR="003E2C54" w:rsidRPr="001327EE" w:rsidRDefault="003E2C54" w:rsidP="00EB5E29">
            <w:pPr>
              <w:widowControl/>
              <w:spacing w:line="240" w:lineRule="atLeast"/>
              <w:jc w:val="center"/>
              <w:textAlignment w:val="center"/>
              <w:rPr>
                <w:rFonts w:ascii="宋体" w:hAnsi="宋体" w:cs="宋体"/>
                <w:b/>
                <w:kern w:val="0"/>
                <w:szCs w:val="21"/>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280ABD">
            <w:pPr>
              <w:widowControl/>
              <w:spacing w:line="240" w:lineRule="atLeast"/>
              <w:jc w:val="center"/>
              <w:textAlignment w:val="center"/>
              <w:rPr>
                <w:rFonts w:ascii="宋体" w:hAnsi="宋体" w:cs="宋体"/>
                <w:b/>
                <w:kern w:val="0"/>
                <w:szCs w:val="21"/>
              </w:rPr>
            </w:pPr>
            <w:r>
              <w:rPr>
                <w:rFonts w:ascii="宋体" w:hAnsi="宋体" w:hint="eastAsia"/>
                <w:sz w:val="24"/>
                <w:szCs w:val="24"/>
              </w:rPr>
              <w:t>添溪水电站水资源论证报告书</w:t>
            </w:r>
          </w:p>
        </w:tc>
        <w:tc>
          <w:tcPr>
            <w:tcW w:w="709"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DB131C" w:rsidP="00EB5E29">
            <w:pPr>
              <w:widowControl/>
              <w:spacing w:line="240" w:lineRule="atLeast"/>
              <w:jc w:val="center"/>
              <w:textAlignment w:val="center"/>
              <w:rPr>
                <w:rFonts w:ascii="宋体" w:hAnsi="宋体" w:cs="宋体"/>
                <w:b/>
                <w:kern w:val="0"/>
                <w:szCs w:val="21"/>
              </w:rPr>
            </w:pPr>
            <w:r>
              <w:rPr>
                <w:rFonts w:ascii="宋体" w:hAnsi="宋体" w:cs="宋体"/>
                <w:b/>
                <w:kern w:val="0"/>
                <w:szCs w:val="21"/>
              </w:rPr>
              <w:t>宗</w:t>
            </w:r>
          </w:p>
        </w:tc>
        <w:tc>
          <w:tcPr>
            <w:tcW w:w="567"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DB131C" w:rsidP="00EB5E29">
            <w:pPr>
              <w:widowControl/>
              <w:spacing w:line="240" w:lineRule="atLeast"/>
              <w:jc w:val="center"/>
              <w:textAlignment w:val="center"/>
              <w:rPr>
                <w:rFonts w:ascii="宋体" w:hAnsi="宋体" w:cs="宋体"/>
                <w:b/>
                <w:kern w:val="0"/>
                <w:szCs w:val="21"/>
              </w:rPr>
            </w:pPr>
            <w:r>
              <w:rPr>
                <w:rFonts w:ascii="宋体" w:hAnsi="宋体" w:cs="宋体" w:hint="eastAsia"/>
                <w:b/>
                <w:kern w:val="0"/>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EB5E29">
            <w:pPr>
              <w:widowControl/>
              <w:spacing w:line="240" w:lineRule="atLeast"/>
              <w:jc w:val="center"/>
              <w:textAlignment w:val="center"/>
              <w:rPr>
                <w:rFonts w:ascii="宋体" w:hAnsi="宋体" w:cs="宋体"/>
                <w:b/>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EB5E29">
            <w:pPr>
              <w:widowControl/>
              <w:spacing w:line="240" w:lineRule="atLeast"/>
              <w:jc w:val="center"/>
              <w:textAlignment w:val="center"/>
              <w:rPr>
                <w:rFonts w:ascii="宋体" w:hAnsi="宋体" w:cs="宋体"/>
                <w:b/>
                <w:kern w:val="0"/>
                <w:szCs w:val="21"/>
              </w:rPr>
            </w:pPr>
          </w:p>
        </w:tc>
        <w:tc>
          <w:tcPr>
            <w:tcW w:w="662" w:type="dxa"/>
            <w:tcBorders>
              <w:top w:val="single" w:sz="4" w:space="0" w:color="000000"/>
              <w:left w:val="single" w:sz="4" w:space="0" w:color="000000"/>
              <w:bottom w:val="single" w:sz="4" w:space="0" w:color="000000"/>
              <w:right w:val="single" w:sz="4" w:space="0" w:color="000000"/>
            </w:tcBorders>
          </w:tcPr>
          <w:p w:rsidR="003E2C54" w:rsidRPr="001327EE" w:rsidRDefault="003E2C54" w:rsidP="00EB5E29">
            <w:pPr>
              <w:widowControl/>
              <w:spacing w:line="240" w:lineRule="atLeast"/>
              <w:jc w:val="center"/>
              <w:textAlignment w:val="center"/>
              <w:rPr>
                <w:rFonts w:ascii="宋体" w:hAnsi="宋体" w:cs="宋体"/>
                <w:b/>
                <w:kern w:val="0"/>
                <w:szCs w:val="21"/>
              </w:rPr>
            </w:pPr>
          </w:p>
        </w:tc>
      </w:tr>
      <w:tr w:rsidR="003E2C54" w:rsidRPr="001327EE" w:rsidTr="00DB131C">
        <w:trPr>
          <w:trHeight w:val="284"/>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EB5E29">
            <w:pPr>
              <w:widowControl/>
              <w:spacing w:line="240" w:lineRule="atLeast"/>
              <w:jc w:val="center"/>
              <w:textAlignment w:val="center"/>
              <w:rPr>
                <w:rFonts w:ascii="宋体" w:hAnsi="宋体" w:cs="宋体"/>
                <w:b/>
                <w:kern w:val="0"/>
                <w:szCs w:val="21"/>
              </w:rPr>
            </w:pPr>
            <w:r>
              <w:rPr>
                <w:rFonts w:ascii="宋体" w:hAnsi="宋体" w:cs="宋体" w:hint="eastAsia"/>
                <w:b/>
                <w:kern w:val="0"/>
                <w:szCs w:val="21"/>
              </w:rPr>
              <w:t>4</w:t>
            </w:r>
          </w:p>
        </w:tc>
        <w:tc>
          <w:tcPr>
            <w:tcW w:w="1275" w:type="dxa"/>
            <w:vMerge/>
            <w:tcBorders>
              <w:left w:val="single" w:sz="4" w:space="0" w:color="000000"/>
              <w:right w:val="single" w:sz="4" w:space="0" w:color="000000"/>
            </w:tcBorders>
          </w:tcPr>
          <w:p w:rsidR="003E2C54" w:rsidRPr="001327EE" w:rsidRDefault="003E2C54" w:rsidP="00EB5E29">
            <w:pPr>
              <w:widowControl/>
              <w:spacing w:line="240" w:lineRule="atLeast"/>
              <w:jc w:val="center"/>
              <w:textAlignment w:val="center"/>
              <w:rPr>
                <w:rFonts w:ascii="宋体" w:hAnsi="宋体" w:cs="宋体"/>
                <w:b/>
                <w:kern w:val="0"/>
                <w:szCs w:val="21"/>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280ABD">
            <w:pPr>
              <w:widowControl/>
              <w:spacing w:line="240" w:lineRule="atLeast"/>
              <w:jc w:val="center"/>
              <w:textAlignment w:val="center"/>
              <w:rPr>
                <w:rFonts w:ascii="宋体" w:hAnsi="宋体" w:cs="宋体"/>
                <w:b/>
                <w:kern w:val="0"/>
                <w:szCs w:val="21"/>
              </w:rPr>
            </w:pPr>
            <w:r>
              <w:rPr>
                <w:rFonts w:ascii="宋体" w:hAnsi="宋体" w:hint="eastAsia"/>
                <w:sz w:val="24"/>
                <w:szCs w:val="24"/>
              </w:rPr>
              <w:t>石子岌水电站水资源论证报告表</w:t>
            </w:r>
          </w:p>
        </w:tc>
        <w:tc>
          <w:tcPr>
            <w:tcW w:w="709"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DB131C" w:rsidP="00EB5E29">
            <w:pPr>
              <w:widowControl/>
              <w:spacing w:line="240" w:lineRule="atLeast"/>
              <w:jc w:val="center"/>
              <w:textAlignment w:val="center"/>
              <w:rPr>
                <w:rFonts w:ascii="宋体" w:hAnsi="宋体" w:cs="宋体"/>
                <w:b/>
                <w:kern w:val="0"/>
                <w:szCs w:val="21"/>
              </w:rPr>
            </w:pPr>
            <w:r>
              <w:rPr>
                <w:rFonts w:ascii="宋体" w:hAnsi="宋体" w:cs="宋体"/>
                <w:b/>
                <w:kern w:val="0"/>
                <w:szCs w:val="21"/>
              </w:rPr>
              <w:t>宗</w:t>
            </w:r>
          </w:p>
        </w:tc>
        <w:tc>
          <w:tcPr>
            <w:tcW w:w="567"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DB131C" w:rsidP="00EB5E29">
            <w:pPr>
              <w:widowControl/>
              <w:spacing w:line="240" w:lineRule="atLeast"/>
              <w:jc w:val="center"/>
              <w:textAlignment w:val="center"/>
              <w:rPr>
                <w:rFonts w:ascii="宋体" w:hAnsi="宋体" w:cs="宋体"/>
                <w:b/>
                <w:kern w:val="0"/>
                <w:szCs w:val="21"/>
              </w:rPr>
            </w:pPr>
            <w:r>
              <w:rPr>
                <w:rFonts w:ascii="宋体" w:hAnsi="宋体" w:cs="宋体" w:hint="eastAsia"/>
                <w:b/>
                <w:kern w:val="0"/>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EB5E29">
            <w:pPr>
              <w:widowControl/>
              <w:spacing w:line="240" w:lineRule="atLeast"/>
              <w:jc w:val="center"/>
              <w:textAlignment w:val="center"/>
              <w:rPr>
                <w:rFonts w:ascii="宋体" w:hAnsi="宋体" w:cs="宋体"/>
                <w:b/>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EB5E29">
            <w:pPr>
              <w:widowControl/>
              <w:spacing w:line="240" w:lineRule="atLeast"/>
              <w:jc w:val="center"/>
              <w:textAlignment w:val="center"/>
              <w:rPr>
                <w:rFonts w:ascii="宋体" w:hAnsi="宋体" w:cs="宋体"/>
                <w:b/>
                <w:kern w:val="0"/>
                <w:szCs w:val="21"/>
              </w:rPr>
            </w:pPr>
          </w:p>
        </w:tc>
        <w:tc>
          <w:tcPr>
            <w:tcW w:w="662" w:type="dxa"/>
            <w:tcBorders>
              <w:top w:val="single" w:sz="4" w:space="0" w:color="000000"/>
              <w:left w:val="single" w:sz="4" w:space="0" w:color="000000"/>
              <w:bottom w:val="single" w:sz="4" w:space="0" w:color="000000"/>
              <w:right w:val="single" w:sz="4" w:space="0" w:color="000000"/>
            </w:tcBorders>
          </w:tcPr>
          <w:p w:rsidR="003E2C54" w:rsidRPr="001327EE" w:rsidRDefault="003E2C54" w:rsidP="00EB5E29">
            <w:pPr>
              <w:widowControl/>
              <w:spacing w:line="240" w:lineRule="atLeast"/>
              <w:jc w:val="center"/>
              <w:textAlignment w:val="center"/>
              <w:rPr>
                <w:rFonts w:ascii="宋体" w:hAnsi="宋体" w:cs="宋体"/>
                <w:b/>
                <w:kern w:val="0"/>
                <w:szCs w:val="21"/>
              </w:rPr>
            </w:pPr>
          </w:p>
        </w:tc>
      </w:tr>
      <w:tr w:rsidR="003E2C54" w:rsidRPr="001327EE" w:rsidTr="00DB131C">
        <w:trPr>
          <w:trHeight w:val="284"/>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EB5E29">
            <w:pPr>
              <w:widowControl/>
              <w:spacing w:line="240" w:lineRule="atLeast"/>
              <w:jc w:val="center"/>
              <w:textAlignment w:val="center"/>
              <w:rPr>
                <w:rFonts w:ascii="宋体" w:hAnsi="宋体" w:cs="宋体"/>
                <w:b/>
                <w:kern w:val="0"/>
                <w:szCs w:val="21"/>
              </w:rPr>
            </w:pPr>
            <w:r>
              <w:rPr>
                <w:rFonts w:ascii="宋体" w:hAnsi="宋体" w:cs="宋体" w:hint="eastAsia"/>
                <w:b/>
                <w:kern w:val="0"/>
                <w:szCs w:val="21"/>
              </w:rPr>
              <w:t>5</w:t>
            </w:r>
          </w:p>
        </w:tc>
        <w:tc>
          <w:tcPr>
            <w:tcW w:w="1275" w:type="dxa"/>
            <w:vMerge/>
            <w:tcBorders>
              <w:left w:val="single" w:sz="4" w:space="0" w:color="000000"/>
              <w:right w:val="single" w:sz="4" w:space="0" w:color="000000"/>
            </w:tcBorders>
          </w:tcPr>
          <w:p w:rsidR="003E2C54" w:rsidRPr="001327EE" w:rsidRDefault="003E2C54" w:rsidP="00EB5E29">
            <w:pPr>
              <w:widowControl/>
              <w:spacing w:line="240" w:lineRule="atLeast"/>
              <w:jc w:val="center"/>
              <w:textAlignment w:val="center"/>
              <w:rPr>
                <w:rFonts w:ascii="宋体" w:hAnsi="宋体" w:cs="宋体"/>
                <w:b/>
                <w:kern w:val="0"/>
                <w:szCs w:val="21"/>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280ABD">
            <w:pPr>
              <w:widowControl/>
              <w:spacing w:line="240" w:lineRule="atLeast"/>
              <w:jc w:val="center"/>
              <w:textAlignment w:val="center"/>
              <w:rPr>
                <w:rFonts w:ascii="宋体" w:hAnsi="宋体" w:cs="宋体"/>
                <w:b/>
                <w:kern w:val="0"/>
                <w:szCs w:val="21"/>
              </w:rPr>
            </w:pPr>
            <w:r>
              <w:rPr>
                <w:rFonts w:ascii="宋体" w:hAnsi="宋体" w:hint="eastAsia"/>
                <w:sz w:val="24"/>
                <w:szCs w:val="24"/>
              </w:rPr>
              <w:t>铜盘水电站水资源论证报告书</w:t>
            </w:r>
          </w:p>
        </w:tc>
        <w:tc>
          <w:tcPr>
            <w:tcW w:w="709"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DB131C" w:rsidP="00EB5E29">
            <w:pPr>
              <w:widowControl/>
              <w:spacing w:line="240" w:lineRule="atLeast"/>
              <w:jc w:val="center"/>
              <w:textAlignment w:val="center"/>
              <w:rPr>
                <w:rFonts w:ascii="宋体" w:hAnsi="宋体" w:cs="宋体"/>
                <w:b/>
                <w:kern w:val="0"/>
                <w:szCs w:val="21"/>
              </w:rPr>
            </w:pPr>
            <w:r>
              <w:rPr>
                <w:rFonts w:ascii="宋体" w:hAnsi="宋体" w:cs="宋体"/>
                <w:b/>
                <w:kern w:val="0"/>
                <w:szCs w:val="21"/>
              </w:rPr>
              <w:t>宗</w:t>
            </w:r>
          </w:p>
        </w:tc>
        <w:tc>
          <w:tcPr>
            <w:tcW w:w="567"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DB131C" w:rsidP="00EB5E29">
            <w:pPr>
              <w:widowControl/>
              <w:spacing w:line="240" w:lineRule="atLeast"/>
              <w:jc w:val="center"/>
              <w:textAlignment w:val="center"/>
              <w:rPr>
                <w:rFonts w:ascii="宋体" w:hAnsi="宋体" w:cs="宋体"/>
                <w:b/>
                <w:kern w:val="0"/>
                <w:szCs w:val="21"/>
              </w:rPr>
            </w:pPr>
            <w:r>
              <w:rPr>
                <w:rFonts w:ascii="宋体" w:hAnsi="宋体" w:cs="宋体" w:hint="eastAsia"/>
                <w:b/>
                <w:kern w:val="0"/>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EB5E29">
            <w:pPr>
              <w:widowControl/>
              <w:spacing w:line="240" w:lineRule="atLeast"/>
              <w:jc w:val="center"/>
              <w:textAlignment w:val="center"/>
              <w:rPr>
                <w:rFonts w:ascii="宋体" w:hAnsi="宋体" w:cs="宋体"/>
                <w:b/>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EB5E29">
            <w:pPr>
              <w:widowControl/>
              <w:spacing w:line="240" w:lineRule="atLeast"/>
              <w:jc w:val="center"/>
              <w:textAlignment w:val="center"/>
              <w:rPr>
                <w:rFonts w:ascii="宋体" w:hAnsi="宋体" w:cs="宋体"/>
                <w:b/>
                <w:kern w:val="0"/>
                <w:szCs w:val="21"/>
              </w:rPr>
            </w:pPr>
          </w:p>
        </w:tc>
        <w:tc>
          <w:tcPr>
            <w:tcW w:w="662" w:type="dxa"/>
            <w:tcBorders>
              <w:top w:val="single" w:sz="4" w:space="0" w:color="000000"/>
              <w:left w:val="single" w:sz="4" w:space="0" w:color="000000"/>
              <w:bottom w:val="single" w:sz="4" w:space="0" w:color="000000"/>
              <w:right w:val="single" w:sz="4" w:space="0" w:color="000000"/>
            </w:tcBorders>
          </w:tcPr>
          <w:p w:rsidR="003E2C54" w:rsidRPr="001327EE" w:rsidRDefault="003E2C54" w:rsidP="00EB5E29">
            <w:pPr>
              <w:widowControl/>
              <w:spacing w:line="240" w:lineRule="atLeast"/>
              <w:jc w:val="center"/>
              <w:textAlignment w:val="center"/>
              <w:rPr>
                <w:rFonts w:ascii="宋体" w:hAnsi="宋体" w:cs="宋体"/>
                <w:b/>
                <w:kern w:val="0"/>
                <w:szCs w:val="21"/>
              </w:rPr>
            </w:pPr>
          </w:p>
        </w:tc>
      </w:tr>
      <w:tr w:rsidR="003E2C54" w:rsidRPr="001327EE" w:rsidTr="00DB131C">
        <w:trPr>
          <w:trHeight w:val="284"/>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EB5E29">
            <w:pPr>
              <w:widowControl/>
              <w:spacing w:line="240" w:lineRule="atLeast"/>
              <w:jc w:val="center"/>
              <w:textAlignment w:val="center"/>
              <w:rPr>
                <w:rFonts w:ascii="宋体" w:hAnsi="宋体" w:cs="宋体"/>
                <w:b/>
                <w:kern w:val="0"/>
                <w:szCs w:val="21"/>
              </w:rPr>
            </w:pPr>
            <w:r>
              <w:rPr>
                <w:rFonts w:ascii="宋体" w:hAnsi="宋体" w:cs="宋体" w:hint="eastAsia"/>
                <w:b/>
                <w:kern w:val="0"/>
                <w:szCs w:val="21"/>
              </w:rPr>
              <w:t>6</w:t>
            </w:r>
          </w:p>
        </w:tc>
        <w:tc>
          <w:tcPr>
            <w:tcW w:w="1275" w:type="dxa"/>
            <w:vMerge/>
            <w:tcBorders>
              <w:left w:val="single" w:sz="4" w:space="0" w:color="000000"/>
              <w:right w:val="single" w:sz="4" w:space="0" w:color="000000"/>
            </w:tcBorders>
          </w:tcPr>
          <w:p w:rsidR="003E2C54" w:rsidRPr="001327EE" w:rsidRDefault="003E2C54" w:rsidP="00EB5E29">
            <w:pPr>
              <w:widowControl/>
              <w:spacing w:line="240" w:lineRule="atLeast"/>
              <w:jc w:val="center"/>
              <w:textAlignment w:val="center"/>
              <w:rPr>
                <w:rFonts w:ascii="宋体" w:hAnsi="宋体" w:cs="宋体"/>
                <w:b/>
                <w:kern w:val="0"/>
                <w:szCs w:val="21"/>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280ABD">
            <w:pPr>
              <w:widowControl/>
              <w:spacing w:line="240" w:lineRule="atLeast"/>
              <w:jc w:val="center"/>
              <w:textAlignment w:val="center"/>
              <w:rPr>
                <w:rFonts w:ascii="宋体" w:hAnsi="宋体" w:cs="宋体"/>
                <w:b/>
                <w:kern w:val="0"/>
                <w:szCs w:val="21"/>
              </w:rPr>
            </w:pPr>
            <w:r>
              <w:rPr>
                <w:rFonts w:ascii="宋体" w:hAnsi="宋体" w:hint="eastAsia"/>
                <w:sz w:val="24"/>
                <w:szCs w:val="24"/>
              </w:rPr>
              <w:t>礤下水电站水资源论证报告表</w:t>
            </w:r>
          </w:p>
        </w:tc>
        <w:tc>
          <w:tcPr>
            <w:tcW w:w="709"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DB131C" w:rsidP="00EB5E29">
            <w:pPr>
              <w:widowControl/>
              <w:spacing w:line="240" w:lineRule="atLeast"/>
              <w:jc w:val="center"/>
              <w:textAlignment w:val="center"/>
              <w:rPr>
                <w:rFonts w:ascii="宋体" w:hAnsi="宋体" w:cs="宋体"/>
                <w:b/>
                <w:kern w:val="0"/>
                <w:szCs w:val="21"/>
              </w:rPr>
            </w:pPr>
            <w:r>
              <w:rPr>
                <w:rFonts w:ascii="宋体" w:hAnsi="宋体" w:cs="宋体"/>
                <w:b/>
                <w:kern w:val="0"/>
                <w:szCs w:val="21"/>
              </w:rPr>
              <w:t>宗</w:t>
            </w:r>
          </w:p>
        </w:tc>
        <w:tc>
          <w:tcPr>
            <w:tcW w:w="567"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DB131C" w:rsidP="00EB5E29">
            <w:pPr>
              <w:widowControl/>
              <w:spacing w:line="240" w:lineRule="atLeast"/>
              <w:jc w:val="center"/>
              <w:textAlignment w:val="center"/>
              <w:rPr>
                <w:rFonts w:ascii="宋体" w:hAnsi="宋体" w:cs="宋体"/>
                <w:b/>
                <w:kern w:val="0"/>
                <w:szCs w:val="21"/>
              </w:rPr>
            </w:pPr>
            <w:r>
              <w:rPr>
                <w:rFonts w:ascii="宋体" w:hAnsi="宋体" w:cs="宋体" w:hint="eastAsia"/>
                <w:b/>
                <w:kern w:val="0"/>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EB5E29">
            <w:pPr>
              <w:widowControl/>
              <w:spacing w:line="240" w:lineRule="atLeast"/>
              <w:jc w:val="center"/>
              <w:textAlignment w:val="center"/>
              <w:rPr>
                <w:rFonts w:ascii="宋体" w:hAnsi="宋体" w:cs="宋体"/>
                <w:b/>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EB5E29">
            <w:pPr>
              <w:widowControl/>
              <w:spacing w:line="240" w:lineRule="atLeast"/>
              <w:jc w:val="center"/>
              <w:textAlignment w:val="center"/>
              <w:rPr>
                <w:rFonts w:ascii="宋体" w:hAnsi="宋体" w:cs="宋体"/>
                <w:b/>
                <w:kern w:val="0"/>
                <w:szCs w:val="21"/>
              </w:rPr>
            </w:pPr>
          </w:p>
        </w:tc>
        <w:tc>
          <w:tcPr>
            <w:tcW w:w="662" w:type="dxa"/>
            <w:tcBorders>
              <w:top w:val="single" w:sz="4" w:space="0" w:color="000000"/>
              <w:left w:val="single" w:sz="4" w:space="0" w:color="000000"/>
              <w:bottom w:val="single" w:sz="4" w:space="0" w:color="000000"/>
              <w:right w:val="single" w:sz="4" w:space="0" w:color="000000"/>
            </w:tcBorders>
          </w:tcPr>
          <w:p w:rsidR="003E2C54" w:rsidRPr="001327EE" w:rsidRDefault="003E2C54" w:rsidP="00EB5E29">
            <w:pPr>
              <w:widowControl/>
              <w:spacing w:line="240" w:lineRule="atLeast"/>
              <w:jc w:val="center"/>
              <w:textAlignment w:val="center"/>
              <w:rPr>
                <w:rFonts w:ascii="宋体" w:hAnsi="宋体" w:cs="宋体"/>
                <w:b/>
                <w:kern w:val="0"/>
                <w:szCs w:val="21"/>
              </w:rPr>
            </w:pPr>
          </w:p>
        </w:tc>
      </w:tr>
      <w:tr w:rsidR="003E2C54" w:rsidRPr="001327EE" w:rsidTr="00DB131C">
        <w:trPr>
          <w:trHeight w:val="284"/>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EB5E29">
            <w:pPr>
              <w:widowControl/>
              <w:spacing w:line="240" w:lineRule="atLeast"/>
              <w:jc w:val="center"/>
              <w:textAlignment w:val="center"/>
              <w:rPr>
                <w:rFonts w:ascii="宋体" w:hAnsi="宋体" w:cs="宋体"/>
                <w:b/>
                <w:kern w:val="0"/>
                <w:szCs w:val="21"/>
              </w:rPr>
            </w:pPr>
            <w:r>
              <w:rPr>
                <w:rFonts w:ascii="宋体" w:hAnsi="宋体" w:cs="宋体" w:hint="eastAsia"/>
                <w:b/>
                <w:kern w:val="0"/>
                <w:szCs w:val="21"/>
              </w:rPr>
              <w:t>7</w:t>
            </w:r>
          </w:p>
        </w:tc>
        <w:tc>
          <w:tcPr>
            <w:tcW w:w="1275" w:type="dxa"/>
            <w:vMerge/>
            <w:tcBorders>
              <w:left w:val="single" w:sz="4" w:space="0" w:color="000000"/>
              <w:right w:val="single" w:sz="4" w:space="0" w:color="000000"/>
            </w:tcBorders>
          </w:tcPr>
          <w:p w:rsidR="003E2C54" w:rsidRPr="001327EE" w:rsidRDefault="003E2C54" w:rsidP="00EB5E29">
            <w:pPr>
              <w:widowControl/>
              <w:spacing w:line="240" w:lineRule="atLeast"/>
              <w:jc w:val="center"/>
              <w:textAlignment w:val="center"/>
              <w:rPr>
                <w:rFonts w:ascii="宋体" w:hAnsi="宋体" w:cs="宋体"/>
                <w:b/>
                <w:kern w:val="0"/>
                <w:szCs w:val="21"/>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280ABD">
            <w:pPr>
              <w:widowControl/>
              <w:spacing w:line="240" w:lineRule="atLeast"/>
              <w:jc w:val="center"/>
              <w:textAlignment w:val="center"/>
              <w:rPr>
                <w:rFonts w:ascii="宋体" w:hAnsi="宋体" w:cs="宋体"/>
                <w:b/>
                <w:kern w:val="0"/>
                <w:szCs w:val="21"/>
              </w:rPr>
            </w:pPr>
            <w:r>
              <w:rPr>
                <w:rFonts w:ascii="宋体" w:hAnsi="宋体" w:hint="eastAsia"/>
                <w:sz w:val="24"/>
                <w:szCs w:val="24"/>
              </w:rPr>
              <w:t>铁扇关门水电站水资源论证报告表</w:t>
            </w:r>
          </w:p>
        </w:tc>
        <w:tc>
          <w:tcPr>
            <w:tcW w:w="709"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DB131C" w:rsidP="00EB5E29">
            <w:pPr>
              <w:widowControl/>
              <w:spacing w:line="240" w:lineRule="atLeast"/>
              <w:jc w:val="center"/>
              <w:textAlignment w:val="center"/>
              <w:rPr>
                <w:rFonts w:ascii="宋体" w:hAnsi="宋体" w:cs="宋体"/>
                <w:b/>
                <w:kern w:val="0"/>
                <w:szCs w:val="21"/>
              </w:rPr>
            </w:pPr>
            <w:r>
              <w:rPr>
                <w:rFonts w:ascii="宋体" w:hAnsi="宋体" w:cs="宋体"/>
                <w:b/>
                <w:kern w:val="0"/>
                <w:szCs w:val="21"/>
              </w:rPr>
              <w:t>宗</w:t>
            </w:r>
          </w:p>
        </w:tc>
        <w:tc>
          <w:tcPr>
            <w:tcW w:w="567"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DB131C" w:rsidP="00EB5E29">
            <w:pPr>
              <w:widowControl/>
              <w:spacing w:line="240" w:lineRule="atLeast"/>
              <w:jc w:val="center"/>
              <w:textAlignment w:val="center"/>
              <w:rPr>
                <w:rFonts w:ascii="宋体" w:hAnsi="宋体" w:cs="宋体"/>
                <w:b/>
                <w:kern w:val="0"/>
                <w:szCs w:val="21"/>
              </w:rPr>
            </w:pPr>
            <w:r>
              <w:rPr>
                <w:rFonts w:ascii="宋体" w:hAnsi="宋体" w:cs="宋体" w:hint="eastAsia"/>
                <w:b/>
                <w:kern w:val="0"/>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EB5E29">
            <w:pPr>
              <w:widowControl/>
              <w:spacing w:line="240" w:lineRule="atLeast"/>
              <w:jc w:val="center"/>
              <w:textAlignment w:val="center"/>
              <w:rPr>
                <w:rFonts w:ascii="宋体" w:hAnsi="宋体" w:cs="宋体"/>
                <w:b/>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EB5E29">
            <w:pPr>
              <w:widowControl/>
              <w:spacing w:line="240" w:lineRule="atLeast"/>
              <w:jc w:val="center"/>
              <w:textAlignment w:val="center"/>
              <w:rPr>
                <w:rFonts w:ascii="宋体" w:hAnsi="宋体" w:cs="宋体"/>
                <w:b/>
                <w:kern w:val="0"/>
                <w:szCs w:val="21"/>
              </w:rPr>
            </w:pPr>
          </w:p>
        </w:tc>
        <w:tc>
          <w:tcPr>
            <w:tcW w:w="662" w:type="dxa"/>
            <w:tcBorders>
              <w:top w:val="single" w:sz="4" w:space="0" w:color="000000"/>
              <w:left w:val="single" w:sz="4" w:space="0" w:color="000000"/>
              <w:bottom w:val="single" w:sz="4" w:space="0" w:color="000000"/>
              <w:right w:val="single" w:sz="4" w:space="0" w:color="000000"/>
            </w:tcBorders>
          </w:tcPr>
          <w:p w:rsidR="003E2C54" w:rsidRPr="001327EE" w:rsidRDefault="003E2C54" w:rsidP="00EB5E29">
            <w:pPr>
              <w:widowControl/>
              <w:spacing w:line="240" w:lineRule="atLeast"/>
              <w:jc w:val="center"/>
              <w:textAlignment w:val="center"/>
              <w:rPr>
                <w:rFonts w:ascii="宋体" w:hAnsi="宋体" w:cs="宋体"/>
                <w:b/>
                <w:kern w:val="0"/>
                <w:szCs w:val="21"/>
              </w:rPr>
            </w:pPr>
          </w:p>
        </w:tc>
      </w:tr>
      <w:tr w:rsidR="003E2C54" w:rsidRPr="001327EE" w:rsidTr="00DB131C">
        <w:trPr>
          <w:trHeight w:val="284"/>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EB5E29">
            <w:pPr>
              <w:widowControl/>
              <w:spacing w:line="240" w:lineRule="atLeast"/>
              <w:jc w:val="center"/>
              <w:textAlignment w:val="center"/>
              <w:rPr>
                <w:rFonts w:ascii="宋体" w:hAnsi="宋体" w:cs="宋体"/>
                <w:b/>
                <w:kern w:val="0"/>
                <w:szCs w:val="21"/>
              </w:rPr>
            </w:pPr>
            <w:r>
              <w:rPr>
                <w:rFonts w:ascii="宋体" w:hAnsi="宋体" w:cs="宋体" w:hint="eastAsia"/>
                <w:b/>
                <w:kern w:val="0"/>
                <w:szCs w:val="21"/>
              </w:rPr>
              <w:t>8</w:t>
            </w:r>
          </w:p>
        </w:tc>
        <w:tc>
          <w:tcPr>
            <w:tcW w:w="1275" w:type="dxa"/>
            <w:vMerge/>
            <w:tcBorders>
              <w:left w:val="single" w:sz="4" w:space="0" w:color="000000"/>
              <w:right w:val="single" w:sz="4" w:space="0" w:color="000000"/>
            </w:tcBorders>
          </w:tcPr>
          <w:p w:rsidR="003E2C54" w:rsidRPr="001327EE" w:rsidRDefault="003E2C54" w:rsidP="00EB5E29">
            <w:pPr>
              <w:widowControl/>
              <w:spacing w:line="240" w:lineRule="atLeast"/>
              <w:jc w:val="center"/>
              <w:textAlignment w:val="center"/>
              <w:rPr>
                <w:rFonts w:ascii="宋体" w:hAnsi="宋体" w:cs="宋体"/>
                <w:b/>
                <w:kern w:val="0"/>
                <w:szCs w:val="21"/>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280ABD">
            <w:pPr>
              <w:widowControl/>
              <w:spacing w:line="240" w:lineRule="atLeast"/>
              <w:jc w:val="center"/>
              <w:textAlignment w:val="center"/>
              <w:rPr>
                <w:rFonts w:ascii="宋体" w:hAnsi="宋体" w:cs="宋体"/>
                <w:b/>
                <w:kern w:val="0"/>
                <w:szCs w:val="21"/>
              </w:rPr>
            </w:pPr>
            <w:r>
              <w:rPr>
                <w:rFonts w:ascii="宋体" w:hAnsi="宋体" w:hint="eastAsia"/>
                <w:sz w:val="24"/>
                <w:szCs w:val="24"/>
              </w:rPr>
              <w:t>长教水电站水资源论证报告</w:t>
            </w:r>
            <w:r w:rsidR="00280ABD">
              <w:rPr>
                <w:rFonts w:ascii="宋体" w:hAnsi="宋体" w:hint="eastAsia"/>
                <w:sz w:val="24"/>
                <w:szCs w:val="24"/>
              </w:rPr>
              <w:t>书</w:t>
            </w:r>
          </w:p>
        </w:tc>
        <w:tc>
          <w:tcPr>
            <w:tcW w:w="709"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DB131C" w:rsidP="00EB5E29">
            <w:pPr>
              <w:widowControl/>
              <w:spacing w:line="240" w:lineRule="atLeast"/>
              <w:jc w:val="center"/>
              <w:textAlignment w:val="center"/>
              <w:rPr>
                <w:rFonts w:ascii="宋体" w:hAnsi="宋体" w:cs="宋体"/>
                <w:b/>
                <w:kern w:val="0"/>
                <w:szCs w:val="21"/>
              </w:rPr>
            </w:pPr>
            <w:r>
              <w:rPr>
                <w:rFonts w:ascii="宋体" w:hAnsi="宋体" w:cs="宋体"/>
                <w:b/>
                <w:kern w:val="0"/>
                <w:szCs w:val="21"/>
              </w:rPr>
              <w:t>宗</w:t>
            </w:r>
          </w:p>
        </w:tc>
        <w:tc>
          <w:tcPr>
            <w:tcW w:w="567"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DB131C" w:rsidP="00EB5E29">
            <w:pPr>
              <w:widowControl/>
              <w:spacing w:line="240" w:lineRule="atLeast"/>
              <w:jc w:val="center"/>
              <w:textAlignment w:val="center"/>
              <w:rPr>
                <w:rFonts w:ascii="宋体" w:hAnsi="宋体" w:cs="宋体"/>
                <w:b/>
                <w:kern w:val="0"/>
                <w:szCs w:val="21"/>
              </w:rPr>
            </w:pPr>
            <w:r>
              <w:rPr>
                <w:rFonts w:ascii="宋体" w:hAnsi="宋体" w:cs="宋体" w:hint="eastAsia"/>
                <w:b/>
                <w:kern w:val="0"/>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EB5E29">
            <w:pPr>
              <w:widowControl/>
              <w:spacing w:line="240" w:lineRule="atLeast"/>
              <w:jc w:val="center"/>
              <w:textAlignment w:val="center"/>
              <w:rPr>
                <w:rFonts w:ascii="宋体" w:hAnsi="宋体" w:cs="宋体"/>
                <w:b/>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EB5E29">
            <w:pPr>
              <w:widowControl/>
              <w:spacing w:line="240" w:lineRule="atLeast"/>
              <w:jc w:val="center"/>
              <w:textAlignment w:val="center"/>
              <w:rPr>
                <w:rFonts w:ascii="宋体" w:hAnsi="宋体" w:cs="宋体"/>
                <w:b/>
                <w:kern w:val="0"/>
                <w:szCs w:val="21"/>
              </w:rPr>
            </w:pPr>
          </w:p>
        </w:tc>
        <w:tc>
          <w:tcPr>
            <w:tcW w:w="662" w:type="dxa"/>
            <w:tcBorders>
              <w:top w:val="single" w:sz="4" w:space="0" w:color="000000"/>
              <w:left w:val="single" w:sz="4" w:space="0" w:color="000000"/>
              <w:bottom w:val="single" w:sz="4" w:space="0" w:color="000000"/>
              <w:right w:val="single" w:sz="4" w:space="0" w:color="000000"/>
            </w:tcBorders>
          </w:tcPr>
          <w:p w:rsidR="003E2C54" w:rsidRPr="001327EE" w:rsidRDefault="003E2C54" w:rsidP="00EB5E29">
            <w:pPr>
              <w:widowControl/>
              <w:spacing w:line="240" w:lineRule="atLeast"/>
              <w:jc w:val="center"/>
              <w:textAlignment w:val="center"/>
              <w:rPr>
                <w:rFonts w:ascii="宋体" w:hAnsi="宋体" w:cs="宋体"/>
                <w:b/>
                <w:kern w:val="0"/>
                <w:szCs w:val="21"/>
              </w:rPr>
            </w:pPr>
          </w:p>
        </w:tc>
      </w:tr>
      <w:tr w:rsidR="003E2C54" w:rsidRPr="001327EE" w:rsidTr="00DB131C">
        <w:trPr>
          <w:trHeight w:val="284"/>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EB5E29">
            <w:pPr>
              <w:widowControl/>
              <w:spacing w:line="240" w:lineRule="atLeast"/>
              <w:jc w:val="center"/>
              <w:textAlignment w:val="center"/>
              <w:rPr>
                <w:rFonts w:ascii="宋体" w:hAnsi="宋体" w:cs="宋体"/>
                <w:b/>
                <w:kern w:val="0"/>
                <w:szCs w:val="21"/>
              </w:rPr>
            </w:pPr>
            <w:r>
              <w:rPr>
                <w:rFonts w:ascii="宋体" w:hAnsi="宋体" w:cs="宋体" w:hint="eastAsia"/>
                <w:b/>
                <w:kern w:val="0"/>
                <w:szCs w:val="21"/>
              </w:rPr>
              <w:t>9</w:t>
            </w:r>
          </w:p>
        </w:tc>
        <w:tc>
          <w:tcPr>
            <w:tcW w:w="1275" w:type="dxa"/>
            <w:vMerge/>
            <w:tcBorders>
              <w:left w:val="single" w:sz="4" w:space="0" w:color="000000"/>
              <w:right w:val="single" w:sz="4" w:space="0" w:color="000000"/>
            </w:tcBorders>
          </w:tcPr>
          <w:p w:rsidR="003E2C54" w:rsidRPr="001327EE" w:rsidRDefault="003E2C54" w:rsidP="00EB5E29">
            <w:pPr>
              <w:widowControl/>
              <w:spacing w:line="240" w:lineRule="atLeast"/>
              <w:jc w:val="center"/>
              <w:textAlignment w:val="center"/>
              <w:rPr>
                <w:rFonts w:ascii="宋体" w:hAnsi="宋体" w:cs="宋体"/>
                <w:b/>
                <w:kern w:val="0"/>
                <w:szCs w:val="21"/>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280ABD">
            <w:pPr>
              <w:widowControl/>
              <w:spacing w:line="240" w:lineRule="atLeast"/>
              <w:jc w:val="center"/>
              <w:textAlignment w:val="center"/>
              <w:rPr>
                <w:rFonts w:ascii="宋体" w:hAnsi="宋体" w:cs="宋体"/>
                <w:b/>
                <w:kern w:val="0"/>
                <w:szCs w:val="21"/>
              </w:rPr>
            </w:pPr>
            <w:r>
              <w:rPr>
                <w:rFonts w:ascii="宋体" w:hAnsi="宋体" w:hint="eastAsia"/>
                <w:sz w:val="24"/>
                <w:szCs w:val="24"/>
              </w:rPr>
              <w:t>大坪水电站水资源论证报告表</w:t>
            </w:r>
          </w:p>
        </w:tc>
        <w:tc>
          <w:tcPr>
            <w:tcW w:w="709"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DB131C" w:rsidP="00EB5E29">
            <w:pPr>
              <w:widowControl/>
              <w:spacing w:line="240" w:lineRule="atLeast"/>
              <w:jc w:val="center"/>
              <w:textAlignment w:val="center"/>
              <w:rPr>
                <w:rFonts w:ascii="宋体" w:hAnsi="宋体" w:cs="宋体"/>
                <w:b/>
                <w:kern w:val="0"/>
                <w:szCs w:val="21"/>
              </w:rPr>
            </w:pPr>
            <w:r>
              <w:rPr>
                <w:rFonts w:ascii="宋体" w:hAnsi="宋体" w:cs="宋体"/>
                <w:b/>
                <w:kern w:val="0"/>
                <w:szCs w:val="21"/>
              </w:rPr>
              <w:t>宗</w:t>
            </w:r>
          </w:p>
        </w:tc>
        <w:tc>
          <w:tcPr>
            <w:tcW w:w="567"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DB131C" w:rsidP="00EB5E29">
            <w:pPr>
              <w:widowControl/>
              <w:spacing w:line="240" w:lineRule="atLeast"/>
              <w:jc w:val="center"/>
              <w:textAlignment w:val="center"/>
              <w:rPr>
                <w:rFonts w:ascii="宋体" w:hAnsi="宋体" w:cs="宋体"/>
                <w:b/>
                <w:kern w:val="0"/>
                <w:szCs w:val="21"/>
              </w:rPr>
            </w:pPr>
            <w:r>
              <w:rPr>
                <w:rFonts w:ascii="宋体" w:hAnsi="宋体" w:cs="宋体" w:hint="eastAsia"/>
                <w:b/>
                <w:kern w:val="0"/>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EB5E29">
            <w:pPr>
              <w:widowControl/>
              <w:spacing w:line="240" w:lineRule="atLeast"/>
              <w:jc w:val="center"/>
              <w:textAlignment w:val="center"/>
              <w:rPr>
                <w:rFonts w:ascii="宋体" w:hAnsi="宋体" w:cs="宋体"/>
                <w:b/>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EB5E29">
            <w:pPr>
              <w:widowControl/>
              <w:spacing w:line="240" w:lineRule="atLeast"/>
              <w:jc w:val="center"/>
              <w:textAlignment w:val="center"/>
              <w:rPr>
                <w:rFonts w:ascii="宋体" w:hAnsi="宋体" w:cs="宋体"/>
                <w:b/>
                <w:kern w:val="0"/>
                <w:szCs w:val="21"/>
              </w:rPr>
            </w:pPr>
          </w:p>
        </w:tc>
        <w:tc>
          <w:tcPr>
            <w:tcW w:w="662" w:type="dxa"/>
            <w:tcBorders>
              <w:top w:val="single" w:sz="4" w:space="0" w:color="000000"/>
              <w:left w:val="single" w:sz="4" w:space="0" w:color="000000"/>
              <w:bottom w:val="single" w:sz="4" w:space="0" w:color="000000"/>
              <w:right w:val="single" w:sz="4" w:space="0" w:color="000000"/>
            </w:tcBorders>
          </w:tcPr>
          <w:p w:rsidR="003E2C54" w:rsidRPr="001327EE" w:rsidRDefault="003E2C54" w:rsidP="00EB5E29">
            <w:pPr>
              <w:widowControl/>
              <w:spacing w:line="240" w:lineRule="atLeast"/>
              <w:jc w:val="center"/>
              <w:textAlignment w:val="center"/>
              <w:rPr>
                <w:rFonts w:ascii="宋体" w:hAnsi="宋体" w:cs="宋体"/>
                <w:b/>
                <w:kern w:val="0"/>
                <w:szCs w:val="21"/>
              </w:rPr>
            </w:pPr>
          </w:p>
        </w:tc>
      </w:tr>
      <w:tr w:rsidR="003E2C54" w:rsidRPr="001327EE" w:rsidTr="00DB131C">
        <w:trPr>
          <w:trHeight w:val="284"/>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EB5E29">
            <w:pPr>
              <w:widowControl/>
              <w:spacing w:line="240" w:lineRule="atLeast"/>
              <w:jc w:val="center"/>
              <w:textAlignment w:val="center"/>
              <w:rPr>
                <w:rFonts w:ascii="宋体" w:hAnsi="宋体" w:cs="宋体"/>
                <w:b/>
                <w:kern w:val="0"/>
                <w:szCs w:val="21"/>
              </w:rPr>
            </w:pPr>
            <w:r>
              <w:rPr>
                <w:rFonts w:ascii="宋体" w:hAnsi="宋体" w:cs="宋体" w:hint="eastAsia"/>
                <w:b/>
                <w:kern w:val="0"/>
                <w:szCs w:val="21"/>
              </w:rPr>
              <w:t>10</w:t>
            </w:r>
          </w:p>
        </w:tc>
        <w:tc>
          <w:tcPr>
            <w:tcW w:w="1275" w:type="dxa"/>
            <w:vMerge/>
            <w:tcBorders>
              <w:left w:val="single" w:sz="4" w:space="0" w:color="000000"/>
              <w:right w:val="single" w:sz="4" w:space="0" w:color="000000"/>
            </w:tcBorders>
          </w:tcPr>
          <w:p w:rsidR="003E2C54" w:rsidRPr="001327EE" w:rsidRDefault="003E2C54" w:rsidP="00EB5E29">
            <w:pPr>
              <w:widowControl/>
              <w:spacing w:line="240" w:lineRule="atLeast"/>
              <w:jc w:val="center"/>
              <w:textAlignment w:val="center"/>
              <w:rPr>
                <w:rFonts w:ascii="宋体" w:hAnsi="宋体" w:cs="宋体"/>
                <w:b/>
                <w:kern w:val="0"/>
                <w:szCs w:val="21"/>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280ABD">
            <w:pPr>
              <w:widowControl/>
              <w:spacing w:line="240" w:lineRule="atLeast"/>
              <w:jc w:val="center"/>
              <w:textAlignment w:val="center"/>
              <w:rPr>
                <w:rFonts w:ascii="宋体" w:hAnsi="宋体" w:cs="宋体"/>
                <w:b/>
                <w:kern w:val="0"/>
                <w:szCs w:val="21"/>
              </w:rPr>
            </w:pPr>
            <w:r>
              <w:rPr>
                <w:rFonts w:ascii="宋体" w:hAnsi="宋体" w:hint="eastAsia"/>
                <w:sz w:val="24"/>
                <w:szCs w:val="24"/>
              </w:rPr>
              <w:t>阴那山水电站水资源论证报告表</w:t>
            </w:r>
          </w:p>
        </w:tc>
        <w:tc>
          <w:tcPr>
            <w:tcW w:w="709"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DB131C" w:rsidP="00EB5E29">
            <w:pPr>
              <w:widowControl/>
              <w:spacing w:line="240" w:lineRule="atLeast"/>
              <w:jc w:val="center"/>
              <w:textAlignment w:val="center"/>
              <w:rPr>
                <w:rFonts w:ascii="宋体" w:hAnsi="宋体" w:cs="宋体"/>
                <w:b/>
                <w:kern w:val="0"/>
                <w:szCs w:val="21"/>
              </w:rPr>
            </w:pPr>
            <w:r>
              <w:rPr>
                <w:rFonts w:ascii="宋体" w:hAnsi="宋体" w:cs="宋体"/>
                <w:b/>
                <w:kern w:val="0"/>
                <w:szCs w:val="21"/>
              </w:rPr>
              <w:t>宗</w:t>
            </w:r>
          </w:p>
        </w:tc>
        <w:tc>
          <w:tcPr>
            <w:tcW w:w="567"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DB131C" w:rsidP="00EB5E29">
            <w:pPr>
              <w:widowControl/>
              <w:spacing w:line="240" w:lineRule="atLeast"/>
              <w:jc w:val="center"/>
              <w:textAlignment w:val="center"/>
              <w:rPr>
                <w:rFonts w:ascii="宋体" w:hAnsi="宋体" w:cs="宋体"/>
                <w:b/>
                <w:kern w:val="0"/>
                <w:szCs w:val="21"/>
              </w:rPr>
            </w:pPr>
            <w:r>
              <w:rPr>
                <w:rFonts w:ascii="宋体" w:hAnsi="宋体" w:cs="宋体" w:hint="eastAsia"/>
                <w:b/>
                <w:kern w:val="0"/>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EB5E29">
            <w:pPr>
              <w:widowControl/>
              <w:spacing w:line="240" w:lineRule="atLeast"/>
              <w:jc w:val="center"/>
              <w:textAlignment w:val="center"/>
              <w:rPr>
                <w:rFonts w:ascii="宋体" w:hAnsi="宋体" w:cs="宋体"/>
                <w:b/>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EB5E29">
            <w:pPr>
              <w:widowControl/>
              <w:spacing w:line="240" w:lineRule="atLeast"/>
              <w:jc w:val="center"/>
              <w:textAlignment w:val="center"/>
              <w:rPr>
                <w:rFonts w:ascii="宋体" w:hAnsi="宋体" w:cs="宋体"/>
                <w:b/>
                <w:kern w:val="0"/>
                <w:szCs w:val="21"/>
              </w:rPr>
            </w:pPr>
          </w:p>
        </w:tc>
        <w:tc>
          <w:tcPr>
            <w:tcW w:w="662" w:type="dxa"/>
            <w:tcBorders>
              <w:top w:val="single" w:sz="4" w:space="0" w:color="000000"/>
              <w:left w:val="single" w:sz="4" w:space="0" w:color="000000"/>
              <w:bottom w:val="single" w:sz="4" w:space="0" w:color="000000"/>
              <w:right w:val="single" w:sz="4" w:space="0" w:color="000000"/>
            </w:tcBorders>
          </w:tcPr>
          <w:p w:rsidR="003E2C54" w:rsidRPr="001327EE" w:rsidRDefault="003E2C54" w:rsidP="00EB5E29">
            <w:pPr>
              <w:widowControl/>
              <w:spacing w:line="240" w:lineRule="atLeast"/>
              <w:jc w:val="center"/>
              <w:textAlignment w:val="center"/>
              <w:rPr>
                <w:rFonts w:ascii="宋体" w:hAnsi="宋体" w:cs="宋体"/>
                <w:b/>
                <w:kern w:val="0"/>
                <w:szCs w:val="21"/>
              </w:rPr>
            </w:pPr>
          </w:p>
        </w:tc>
      </w:tr>
      <w:tr w:rsidR="003E2C54" w:rsidRPr="001327EE" w:rsidTr="00DB131C">
        <w:trPr>
          <w:trHeight w:val="284"/>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EB5E29">
            <w:pPr>
              <w:widowControl/>
              <w:spacing w:line="240" w:lineRule="atLeast"/>
              <w:jc w:val="center"/>
              <w:textAlignment w:val="center"/>
              <w:rPr>
                <w:rFonts w:ascii="宋体" w:hAnsi="宋体" w:cs="宋体"/>
                <w:b/>
                <w:kern w:val="0"/>
                <w:szCs w:val="21"/>
              </w:rPr>
            </w:pPr>
            <w:r>
              <w:rPr>
                <w:rFonts w:ascii="宋体" w:hAnsi="宋体" w:cs="宋体" w:hint="eastAsia"/>
                <w:b/>
                <w:kern w:val="0"/>
                <w:szCs w:val="21"/>
              </w:rPr>
              <w:t>11</w:t>
            </w:r>
          </w:p>
        </w:tc>
        <w:tc>
          <w:tcPr>
            <w:tcW w:w="1275" w:type="dxa"/>
            <w:vMerge/>
            <w:tcBorders>
              <w:left w:val="single" w:sz="4" w:space="0" w:color="000000"/>
              <w:bottom w:val="single" w:sz="4" w:space="0" w:color="000000"/>
              <w:right w:val="single" w:sz="4" w:space="0" w:color="000000"/>
            </w:tcBorders>
          </w:tcPr>
          <w:p w:rsidR="003E2C54" w:rsidRPr="001327EE" w:rsidRDefault="003E2C54" w:rsidP="00EB5E29">
            <w:pPr>
              <w:widowControl/>
              <w:spacing w:line="240" w:lineRule="atLeast"/>
              <w:jc w:val="center"/>
              <w:textAlignment w:val="center"/>
              <w:rPr>
                <w:rFonts w:ascii="宋体" w:hAnsi="宋体" w:cs="宋体"/>
                <w:b/>
                <w:kern w:val="0"/>
                <w:szCs w:val="21"/>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280ABD">
            <w:pPr>
              <w:widowControl/>
              <w:spacing w:line="240" w:lineRule="atLeast"/>
              <w:jc w:val="center"/>
              <w:textAlignment w:val="center"/>
              <w:rPr>
                <w:rFonts w:ascii="宋体" w:hAnsi="宋体" w:cs="宋体"/>
                <w:b/>
                <w:kern w:val="0"/>
                <w:szCs w:val="21"/>
              </w:rPr>
            </w:pPr>
            <w:r>
              <w:rPr>
                <w:rFonts w:ascii="宋体" w:hAnsi="宋体" w:hint="eastAsia"/>
                <w:sz w:val="24"/>
                <w:szCs w:val="24"/>
              </w:rPr>
              <w:t>高新大塘水电站水资源论证报告表</w:t>
            </w:r>
          </w:p>
        </w:tc>
        <w:tc>
          <w:tcPr>
            <w:tcW w:w="709"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DB131C" w:rsidP="00EB5E29">
            <w:pPr>
              <w:widowControl/>
              <w:spacing w:line="240" w:lineRule="atLeast"/>
              <w:jc w:val="center"/>
              <w:textAlignment w:val="center"/>
              <w:rPr>
                <w:rFonts w:ascii="宋体" w:hAnsi="宋体" w:cs="宋体"/>
                <w:b/>
                <w:kern w:val="0"/>
                <w:szCs w:val="21"/>
              </w:rPr>
            </w:pPr>
            <w:r>
              <w:rPr>
                <w:rFonts w:ascii="宋体" w:hAnsi="宋体" w:cs="宋体"/>
                <w:b/>
                <w:kern w:val="0"/>
                <w:szCs w:val="21"/>
              </w:rPr>
              <w:t>宗</w:t>
            </w:r>
          </w:p>
        </w:tc>
        <w:tc>
          <w:tcPr>
            <w:tcW w:w="567"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DB131C" w:rsidP="00EB5E29">
            <w:pPr>
              <w:widowControl/>
              <w:spacing w:line="240" w:lineRule="atLeast"/>
              <w:jc w:val="center"/>
              <w:textAlignment w:val="center"/>
              <w:rPr>
                <w:rFonts w:ascii="宋体" w:hAnsi="宋体" w:cs="宋体"/>
                <w:b/>
                <w:kern w:val="0"/>
                <w:szCs w:val="21"/>
              </w:rPr>
            </w:pPr>
            <w:r>
              <w:rPr>
                <w:rFonts w:ascii="宋体" w:hAnsi="宋体" w:cs="宋体" w:hint="eastAsia"/>
                <w:b/>
                <w:kern w:val="0"/>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EB5E29">
            <w:pPr>
              <w:widowControl/>
              <w:spacing w:line="240" w:lineRule="atLeast"/>
              <w:jc w:val="center"/>
              <w:textAlignment w:val="center"/>
              <w:rPr>
                <w:rFonts w:ascii="宋体" w:hAnsi="宋体" w:cs="宋体"/>
                <w:b/>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EB5E29">
            <w:pPr>
              <w:widowControl/>
              <w:spacing w:line="240" w:lineRule="atLeast"/>
              <w:jc w:val="center"/>
              <w:textAlignment w:val="center"/>
              <w:rPr>
                <w:rFonts w:ascii="宋体" w:hAnsi="宋体" w:cs="宋体"/>
                <w:b/>
                <w:kern w:val="0"/>
                <w:szCs w:val="21"/>
              </w:rPr>
            </w:pPr>
          </w:p>
        </w:tc>
        <w:tc>
          <w:tcPr>
            <w:tcW w:w="662" w:type="dxa"/>
            <w:tcBorders>
              <w:top w:val="single" w:sz="4" w:space="0" w:color="000000"/>
              <w:left w:val="single" w:sz="4" w:space="0" w:color="000000"/>
              <w:bottom w:val="single" w:sz="4" w:space="0" w:color="000000"/>
              <w:right w:val="single" w:sz="4" w:space="0" w:color="000000"/>
            </w:tcBorders>
          </w:tcPr>
          <w:p w:rsidR="003E2C54" w:rsidRPr="001327EE" w:rsidRDefault="003E2C54" w:rsidP="00EB5E29">
            <w:pPr>
              <w:widowControl/>
              <w:spacing w:line="240" w:lineRule="atLeast"/>
              <w:jc w:val="center"/>
              <w:textAlignment w:val="center"/>
              <w:rPr>
                <w:rFonts w:ascii="宋体" w:hAnsi="宋体" w:cs="宋体"/>
                <w:b/>
                <w:kern w:val="0"/>
                <w:szCs w:val="21"/>
              </w:rPr>
            </w:pPr>
          </w:p>
        </w:tc>
      </w:tr>
      <w:tr w:rsidR="003E2C54" w:rsidRPr="001327EE" w:rsidTr="00DB131C">
        <w:trPr>
          <w:trHeight w:val="402"/>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EB5E29">
            <w:pPr>
              <w:widowControl/>
              <w:spacing w:line="240" w:lineRule="atLeast"/>
              <w:jc w:val="center"/>
              <w:textAlignment w:val="center"/>
              <w:rPr>
                <w:rFonts w:ascii="宋体" w:hAnsi="宋体" w:cs="宋体"/>
                <w:b/>
                <w:kern w:val="0"/>
                <w:szCs w:val="21"/>
              </w:rPr>
            </w:pPr>
            <w:r>
              <w:rPr>
                <w:rFonts w:ascii="宋体" w:hAnsi="宋体" w:cs="宋体" w:hint="eastAsia"/>
                <w:b/>
                <w:kern w:val="0"/>
                <w:szCs w:val="21"/>
              </w:rPr>
              <w:t>12</w:t>
            </w:r>
          </w:p>
        </w:tc>
        <w:tc>
          <w:tcPr>
            <w:tcW w:w="1275" w:type="dxa"/>
            <w:vMerge w:val="restart"/>
            <w:tcBorders>
              <w:top w:val="single" w:sz="4" w:space="0" w:color="000000"/>
              <w:left w:val="single" w:sz="4" w:space="0" w:color="000000"/>
              <w:right w:val="single" w:sz="4" w:space="0" w:color="000000"/>
            </w:tcBorders>
            <w:vAlign w:val="center"/>
          </w:tcPr>
          <w:p w:rsidR="003E2C54" w:rsidRPr="001327EE" w:rsidRDefault="003E2C54" w:rsidP="003E2C54">
            <w:pPr>
              <w:widowControl/>
              <w:spacing w:line="240" w:lineRule="atLeast"/>
              <w:jc w:val="center"/>
              <w:textAlignment w:val="center"/>
              <w:rPr>
                <w:rFonts w:ascii="宋体" w:hAnsi="宋体" w:cs="宋体"/>
                <w:b/>
                <w:kern w:val="0"/>
                <w:szCs w:val="21"/>
              </w:rPr>
            </w:pPr>
            <w:r>
              <w:rPr>
                <w:rFonts w:ascii="宋体" w:hAnsi="宋体" w:hint="eastAsia"/>
                <w:sz w:val="24"/>
                <w:szCs w:val="24"/>
              </w:rPr>
              <w:t>梅州市梅县区新城供水有限公司</w:t>
            </w:r>
          </w:p>
        </w:tc>
        <w:tc>
          <w:tcPr>
            <w:tcW w:w="4253"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280ABD">
            <w:pPr>
              <w:widowControl/>
              <w:spacing w:line="240" w:lineRule="atLeast"/>
              <w:jc w:val="center"/>
              <w:textAlignment w:val="center"/>
              <w:rPr>
                <w:rFonts w:ascii="宋体" w:hAnsi="宋体" w:cs="宋体"/>
                <w:b/>
                <w:kern w:val="0"/>
                <w:szCs w:val="21"/>
              </w:rPr>
            </w:pPr>
            <w:r>
              <w:rPr>
                <w:rFonts w:ascii="宋体" w:hAnsi="宋体" w:hint="eastAsia"/>
                <w:sz w:val="24"/>
                <w:szCs w:val="24"/>
              </w:rPr>
              <w:t>梅南江坪水电站水资源论证报告表</w:t>
            </w:r>
          </w:p>
        </w:tc>
        <w:tc>
          <w:tcPr>
            <w:tcW w:w="709"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DB131C" w:rsidP="00EB5E29">
            <w:pPr>
              <w:widowControl/>
              <w:spacing w:line="240" w:lineRule="atLeast"/>
              <w:jc w:val="center"/>
              <w:textAlignment w:val="center"/>
              <w:rPr>
                <w:rFonts w:ascii="宋体" w:hAnsi="宋体" w:cs="宋体"/>
                <w:b/>
                <w:kern w:val="0"/>
                <w:szCs w:val="21"/>
              </w:rPr>
            </w:pPr>
            <w:r>
              <w:rPr>
                <w:rFonts w:ascii="宋体" w:hAnsi="宋体" w:cs="宋体"/>
                <w:b/>
                <w:kern w:val="0"/>
                <w:szCs w:val="21"/>
              </w:rPr>
              <w:t>宗</w:t>
            </w:r>
          </w:p>
        </w:tc>
        <w:tc>
          <w:tcPr>
            <w:tcW w:w="567"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DB131C" w:rsidP="00EB5E29">
            <w:pPr>
              <w:widowControl/>
              <w:spacing w:line="240" w:lineRule="atLeast"/>
              <w:jc w:val="center"/>
              <w:textAlignment w:val="center"/>
              <w:rPr>
                <w:rFonts w:ascii="宋体" w:hAnsi="宋体" w:cs="宋体"/>
                <w:b/>
                <w:kern w:val="0"/>
                <w:szCs w:val="21"/>
              </w:rPr>
            </w:pPr>
            <w:r>
              <w:rPr>
                <w:rFonts w:ascii="宋体" w:hAnsi="宋体" w:cs="宋体" w:hint="eastAsia"/>
                <w:b/>
                <w:kern w:val="0"/>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EB5E29">
            <w:pPr>
              <w:widowControl/>
              <w:spacing w:line="240" w:lineRule="atLeast"/>
              <w:jc w:val="center"/>
              <w:textAlignment w:val="center"/>
              <w:rPr>
                <w:rFonts w:ascii="宋体" w:hAnsi="宋体" w:cs="宋体"/>
                <w:b/>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E2C54" w:rsidRPr="001327EE" w:rsidRDefault="003E2C54" w:rsidP="00EB5E29">
            <w:pPr>
              <w:widowControl/>
              <w:spacing w:line="240" w:lineRule="atLeast"/>
              <w:jc w:val="center"/>
              <w:textAlignment w:val="center"/>
              <w:rPr>
                <w:rFonts w:ascii="宋体" w:hAnsi="宋体" w:cs="宋体"/>
                <w:b/>
                <w:kern w:val="0"/>
                <w:szCs w:val="21"/>
              </w:rPr>
            </w:pPr>
          </w:p>
        </w:tc>
        <w:tc>
          <w:tcPr>
            <w:tcW w:w="662" w:type="dxa"/>
            <w:tcBorders>
              <w:top w:val="single" w:sz="4" w:space="0" w:color="000000"/>
              <w:left w:val="single" w:sz="4" w:space="0" w:color="000000"/>
              <w:bottom w:val="single" w:sz="4" w:space="0" w:color="000000"/>
              <w:right w:val="single" w:sz="4" w:space="0" w:color="000000"/>
            </w:tcBorders>
          </w:tcPr>
          <w:p w:rsidR="003E2C54" w:rsidRPr="001327EE" w:rsidRDefault="003E2C54" w:rsidP="00EB5E29">
            <w:pPr>
              <w:widowControl/>
              <w:spacing w:line="240" w:lineRule="atLeast"/>
              <w:jc w:val="center"/>
              <w:textAlignment w:val="center"/>
              <w:rPr>
                <w:rFonts w:ascii="宋体" w:hAnsi="宋体" w:cs="宋体"/>
                <w:b/>
                <w:kern w:val="0"/>
                <w:szCs w:val="21"/>
              </w:rPr>
            </w:pPr>
          </w:p>
        </w:tc>
      </w:tr>
      <w:tr w:rsidR="003E2C54" w:rsidRPr="001327EE" w:rsidTr="00DB131C">
        <w:trPr>
          <w:trHeight w:val="335"/>
          <w:jc w:val="center"/>
        </w:trPr>
        <w:tc>
          <w:tcPr>
            <w:tcW w:w="516" w:type="dxa"/>
            <w:tcBorders>
              <w:top w:val="single" w:sz="4" w:space="0" w:color="000000"/>
              <w:left w:val="single" w:sz="4" w:space="0" w:color="000000"/>
              <w:bottom w:val="single" w:sz="4" w:space="0" w:color="auto"/>
              <w:right w:val="single" w:sz="4" w:space="0" w:color="000000"/>
            </w:tcBorders>
            <w:vAlign w:val="center"/>
          </w:tcPr>
          <w:p w:rsidR="003E2C54" w:rsidRPr="001327EE" w:rsidRDefault="003E2C54" w:rsidP="00EB5E29">
            <w:pPr>
              <w:widowControl/>
              <w:spacing w:line="240" w:lineRule="atLeast"/>
              <w:jc w:val="center"/>
              <w:textAlignment w:val="center"/>
              <w:rPr>
                <w:rFonts w:ascii="宋体" w:hAnsi="宋体" w:cs="宋体"/>
                <w:b/>
                <w:kern w:val="0"/>
                <w:szCs w:val="21"/>
              </w:rPr>
            </w:pPr>
            <w:r>
              <w:rPr>
                <w:rFonts w:ascii="宋体" w:hAnsi="宋体" w:cs="宋体" w:hint="eastAsia"/>
                <w:b/>
                <w:kern w:val="0"/>
                <w:szCs w:val="21"/>
              </w:rPr>
              <w:t>13</w:t>
            </w:r>
          </w:p>
        </w:tc>
        <w:tc>
          <w:tcPr>
            <w:tcW w:w="1275" w:type="dxa"/>
            <w:vMerge/>
            <w:tcBorders>
              <w:left w:val="single" w:sz="4" w:space="0" w:color="000000"/>
              <w:bottom w:val="single" w:sz="4" w:space="0" w:color="auto"/>
              <w:right w:val="single" w:sz="4" w:space="0" w:color="000000"/>
            </w:tcBorders>
          </w:tcPr>
          <w:p w:rsidR="003E2C54" w:rsidRPr="001327EE" w:rsidRDefault="003E2C54" w:rsidP="00EB5E29">
            <w:pPr>
              <w:widowControl/>
              <w:spacing w:line="240" w:lineRule="atLeast"/>
              <w:jc w:val="center"/>
              <w:textAlignment w:val="center"/>
              <w:rPr>
                <w:rFonts w:ascii="宋体" w:hAnsi="宋体" w:cs="宋体"/>
                <w:b/>
                <w:kern w:val="0"/>
                <w:szCs w:val="21"/>
              </w:rPr>
            </w:pPr>
          </w:p>
        </w:tc>
        <w:tc>
          <w:tcPr>
            <w:tcW w:w="4253" w:type="dxa"/>
            <w:tcBorders>
              <w:top w:val="single" w:sz="4" w:space="0" w:color="000000"/>
              <w:left w:val="single" w:sz="4" w:space="0" w:color="000000"/>
              <w:bottom w:val="single" w:sz="4" w:space="0" w:color="auto"/>
              <w:right w:val="single" w:sz="4" w:space="0" w:color="000000"/>
            </w:tcBorders>
            <w:vAlign w:val="center"/>
          </w:tcPr>
          <w:p w:rsidR="003E2C54" w:rsidRPr="001327EE" w:rsidRDefault="003E2C54" w:rsidP="00280ABD">
            <w:pPr>
              <w:widowControl/>
              <w:spacing w:line="240" w:lineRule="atLeast"/>
              <w:jc w:val="center"/>
              <w:textAlignment w:val="center"/>
              <w:rPr>
                <w:rFonts w:ascii="宋体" w:hAnsi="宋体" w:cs="宋体"/>
                <w:b/>
                <w:kern w:val="0"/>
                <w:szCs w:val="21"/>
              </w:rPr>
            </w:pPr>
            <w:r>
              <w:rPr>
                <w:rFonts w:ascii="宋体" w:hAnsi="宋体" w:hint="eastAsia"/>
                <w:sz w:val="24"/>
                <w:szCs w:val="24"/>
              </w:rPr>
              <w:t>荷泗长潭水电站水资源论证报告表</w:t>
            </w:r>
          </w:p>
        </w:tc>
        <w:tc>
          <w:tcPr>
            <w:tcW w:w="709" w:type="dxa"/>
            <w:tcBorders>
              <w:top w:val="single" w:sz="4" w:space="0" w:color="000000"/>
              <w:left w:val="single" w:sz="4" w:space="0" w:color="000000"/>
              <w:bottom w:val="single" w:sz="4" w:space="0" w:color="auto"/>
              <w:right w:val="single" w:sz="4" w:space="0" w:color="000000"/>
            </w:tcBorders>
            <w:vAlign w:val="center"/>
          </w:tcPr>
          <w:p w:rsidR="003E2C54" w:rsidRPr="001327EE" w:rsidRDefault="00DB131C" w:rsidP="00EB5E29">
            <w:pPr>
              <w:widowControl/>
              <w:spacing w:line="240" w:lineRule="atLeast"/>
              <w:jc w:val="center"/>
              <w:textAlignment w:val="center"/>
              <w:rPr>
                <w:rFonts w:ascii="宋体" w:hAnsi="宋体" w:cs="宋体"/>
                <w:b/>
                <w:kern w:val="0"/>
                <w:szCs w:val="21"/>
              </w:rPr>
            </w:pPr>
            <w:r>
              <w:rPr>
                <w:rFonts w:ascii="宋体" w:hAnsi="宋体" w:cs="宋体"/>
                <w:b/>
                <w:kern w:val="0"/>
                <w:szCs w:val="21"/>
              </w:rPr>
              <w:t>宗</w:t>
            </w:r>
          </w:p>
        </w:tc>
        <w:tc>
          <w:tcPr>
            <w:tcW w:w="567" w:type="dxa"/>
            <w:tcBorders>
              <w:top w:val="single" w:sz="4" w:space="0" w:color="000000"/>
              <w:left w:val="single" w:sz="4" w:space="0" w:color="000000"/>
              <w:bottom w:val="single" w:sz="4" w:space="0" w:color="auto"/>
              <w:right w:val="single" w:sz="4" w:space="0" w:color="000000"/>
            </w:tcBorders>
            <w:vAlign w:val="center"/>
          </w:tcPr>
          <w:p w:rsidR="003E2C54" w:rsidRPr="001327EE" w:rsidRDefault="00DB131C" w:rsidP="00EB5E29">
            <w:pPr>
              <w:widowControl/>
              <w:spacing w:line="240" w:lineRule="atLeast"/>
              <w:jc w:val="center"/>
              <w:textAlignment w:val="center"/>
              <w:rPr>
                <w:rFonts w:ascii="宋体" w:hAnsi="宋体" w:cs="宋体"/>
                <w:b/>
                <w:kern w:val="0"/>
                <w:szCs w:val="21"/>
              </w:rPr>
            </w:pPr>
            <w:r>
              <w:rPr>
                <w:rFonts w:ascii="宋体" w:hAnsi="宋体" w:cs="宋体" w:hint="eastAsia"/>
                <w:b/>
                <w:kern w:val="0"/>
                <w:szCs w:val="21"/>
              </w:rPr>
              <w:t>1</w:t>
            </w:r>
          </w:p>
        </w:tc>
        <w:tc>
          <w:tcPr>
            <w:tcW w:w="992" w:type="dxa"/>
            <w:tcBorders>
              <w:top w:val="single" w:sz="4" w:space="0" w:color="000000"/>
              <w:left w:val="single" w:sz="4" w:space="0" w:color="000000"/>
              <w:bottom w:val="single" w:sz="4" w:space="0" w:color="auto"/>
              <w:right w:val="single" w:sz="4" w:space="0" w:color="000000"/>
            </w:tcBorders>
            <w:vAlign w:val="center"/>
          </w:tcPr>
          <w:p w:rsidR="003E2C54" w:rsidRPr="001327EE" w:rsidRDefault="003E2C54" w:rsidP="00EB5E29">
            <w:pPr>
              <w:widowControl/>
              <w:spacing w:line="240" w:lineRule="atLeast"/>
              <w:jc w:val="center"/>
              <w:textAlignment w:val="center"/>
              <w:rPr>
                <w:rFonts w:ascii="宋体" w:hAnsi="宋体" w:cs="宋体"/>
                <w:b/>
                <w:kern w:val="0"/>
                <w:szCs w:val="21"/>
              </w:rPr>
            </w:pPr>
          </w:p>
        </w:tc>
        <w:tc>
          <w:tcPr>
            <w:tcW w:w="992" w:type="dxa"/>
            <w:tcBorders>
              <w:top w:val="single" w:sz="4" w:space="0" w:color="000000"/>
              <w:left w:val="single" w:sz="4" w:space="0" w:color="000000"/>
              <w:bottom w:val="single" w:sz="4" w:space="0" w:color="auto"/>
              <w:right w:val="single" w:sz="4" w:space="0" w:color="000000"/>
            </w:tcBorders>
            <w:vAlign w:val="center"/>
          </w:tcPr>
          <w:p w:rsidR="003E2C54" w:rsidRPr="001327EE" w:rsidRDefault="003E2C54" w:rsidP="00EB5E29">
            <w:pPr>
              <w:widowControl/>
              <w:spacing w:line="240" w:lineRule="atLeast"/>
              <w:jc w:val="center"/>
              <w:textAlignment w:val="center"/>
              <w:rPr>
                <w:rFonts w:ascii="宋体" w:hAnsi="宋体" w:cs="宋体"/>
                <w:b/>
                <w:kern w:val="0"/>
                <w:szCs w:val="21"/>
              </w:rPr>
            </w:pPr>
          </w:p>
        </w:tc>
        <w:tc>
          <w:tcPr>
            <w:tcW w:w="662" w:type="dxa"/>
            <w:tcBorders>
              <w:top w:val="single" w:sz="4" w:space="0" w:color="000000"/>
              <w:left w:val="single" w:sz="4" w:space="0" w:color="000000"/>
              <w:bottom w:val="single" w:sz="4" w:space="0" w:color="auto"/>
              <w:right w:val="single" w:sz="4" w:space="0" w:color="000000"/>
            </w:tcBorders>
          </w:tcPr>
          <w:p w:rsidR="003E2C54" w:rsidRPr="001327EE" w:rsidRDefault="003E2C54" w:rsidP="00EB5E29">
            <w:pPr>
              <w:widowControl/>
              <w:spacing w:line="240" w:lineRule="atLeast"/>
              <w:jc w:val="center"/>
              <w:textAlignment w:val="center"/>
              <w:rPr>
                <w:rFonts w:ascii="宋体" w:hAnsi="宋体" w:cs="宋体"/>
                <w:b/>
                <w:kern w:val="0"/>
                <w:szCs w:val="21"/>
              </w:rPr>
            </w:pPr>
          </w:p>
        </w:tc>
      </w:tr>
      <w:tr w:rsidR="00DB131C" w:rsidRPr="001327EE" w:rsidTr="00267B00">
        <w:trPr>
          <w:trHeight w:val="335"/>
          <w:jc w:val="center"/>
        </w:trPr>
        <w:tc>
          <w:tcPr>
            <w:tcW w:w="516" w:type="dxa"/>
            <w:tcBorders>
              <w:top w:val="single" w:sz="4" w:space="0" w:color="000000"/>
              <w:left w:val="single" w:sz="4" w:space="0" w:color="000000"/>
              <w:bottom w:val="single" w:sz="4" w:space="0" w:color="auto"/>
              <w:right w:val="single" w:sz="4" w:space="0" w:color="000000"/>
            </w:tcBorders>
            <w:vAlign w:val="center"/>
          </w:tcPr>
          <w:p w:rsidR="00DB131C" w:rsidRDefault="00DB131C" w:rsidP="00EB5E29">
            <w:pPr>
              <w:widowControl/>
              <w:spacing w:line="240" w:lineRule="atLeast"/>
              <w:jc w:val="center"/>
              <w:textAlignment w:val="center"/>
              <w:rPr>
                <w:rFonts w:ascii="宋体" w:hAnsi="宋体" w:cs="宋体"/>
                <w:b/>
                <w:kern w:val="0"/>
                <w:szCs w:val="21"/>
              </w:rPr>
            </w:pPr>
            <w:r>
              <w:rPr>
                <w:rFonts w:ascii="宋体" w:hAnsi="宋体" w:cs="宋体" w:hint="eastAsia"/>
                <w:b/>
                <w:kern w:val="0"/>
                <w:szCs w:val="21"/>
              </w:rPr>
              <w:t>14</w:t>
            </w:r>
          </w:p>
        </w:tc>
        <w:tc>
          <w:tcPr>
            <w:tcW w:w="7796" w:type="dxa"/>
            <w:gridSpan w:val="5"/>
            <w:tcBorders>
              <w:left w:val="single" w:sz="4" w:space="0" w:color="000000"/>
              <w:bottom w:val="single" w:sz="4" w:space="0" w:color="auto"/>
              <w:right w:val="single" w:sz="4" w:space="0" w:color="000000"/>
            </w:tcBorders>
          </w:tcPr>
          <w:p w:rsidR="00DB131C" w:rsidRPr="001327EE" w:rsidRDefault="00DB131C" w:rsidP="00EB5E29">
            <w:pPr>
              <w:widowControl/>
              <w:spacing w:line="240" w:lineRule="atLeast"/>
              <w:jc w:val="center"/>
              <w:textAlignment w:val="center"/>
              <w:rPr>
                <w:rFonts w:ascii="宋体" w:hAnsi="宋体" w:cs="宋体"/>
                <w:b/>
                <w:kern w:val="0"/>
                <w:szCs w:val="21"/>
              </w:rPr>
            </w:pPr>
            <w:r>
              <w:rPr>
                <w:rFonts w:ascii="宋体" w:hAnsi="宋体" w:cs="宋体"/>
                <w:b/>
                <w:kern w:val="0"/>
                <w:szCs w:val="21"/>
              </w:rPr>
              <w:t>总计</w:t>
            </w:r>
          </w:p>
        </w:tc>
        <w:tc>
          <w:tcPr>
            <w:tcW w:w="992" w:type="dxa"/>
            <w:tcBorders>
              <w:top w:val="single" w:sz="4" w:space="0" w:color="000000"/>
              <w:left w:val="single" w:sz="4" w:space="0" w:color="000000"/>
              <w:bottom w:val="single" w:sz="4" w:space="0" w:color="auto"/>
              <w:right w:val="single" w:sz="4" w:space="0" w:color="000000"/>
            </w:tcBorders>
            <w:vAlign w:val="center"/>
          </w:tcPr>
          <w:p w:rsidR="00DB131C" w:rsidRPr="001327EE" w:rsidRDefault="00DB131C" w:rsidP="00EB5E29">
            <w:pPr>
              <w:widowControl/>
              <w:spacing w:line="240" w:lineRule="atLeast"/>
              <w:jc w:val="center"/>
              <w:textAlignment w:val="center"/>
              <w:rPr>
                <w:rFonts w:ascii="宋体" w:hAnsi="宋体" w:cs="宋体"/>
                <w:b/>
                <w:kern w:val="0"/>
                <w:szCs w:val="21"/>
              </w:rPr>
            </w:pPr>
          </w:p>
        </w:tc>
        <w:tc>
          <w:tcPr>
            <w:tcW w:w="662" w:type="dxa"/>
            <w:tcBorders>
              <w:top w:val="single" w:sz="4" w:space="0" w:color="000000"/>
              <w:left w:val="single" w:sz="4" w:space="0" w:color="000000"/>
              <w:bottom w:val="single" w:sz="4" w:space="0" w:color="auto"/>
              <w:right w:val="single" w:sz="4" w:space="0" w:color="000000"/>
            </w:tcBorders>
          </w:tcPr>
          <w:p w:rsidR="00DB131C" w:rsidRPr="001327EE" w:rsidRDefault="00DB131C" w:rsidP="00EB5E29">
            <w:pPr>
              <w:widowControl/>
              <w:spacing w:line="240" w:lineRule="atLeast"/>
              <w:jc w:val="center"/>
              <w:textAlignment w:val="center"/>
              <w:rPr>
                <w:rFonts w:ascii="宋体" w:hAnsi="宋体" w:cs="宋体"/>
                <w:b/>
                <w:kern w:val="0"/>
                <w:szCs w:val="21"/>
              </w:rPr>
            </w:pPr>
          </w:p>
        </w:tc>
      </w:tr>
      <w:tr w:rsidR="003E2C54" w:rsidRPr="001327EE" w:rsidTr="003E2C54">
        <w:trPr>
          <w:trHeight w:val="664"/>
          <w:jc w:val="center"/>
        </w:trPr>
        <w:tc>
          <w:tcPr>
            <w:tcW w:w="9966" w:type="dxa"/>
            <w:gridSpan w:val="8"/>
            <w:tcBorders>
              <w:top w:val="single" w:sz="4" w:space="0" w:color="auto"/>
              <w:left w:val="single" w:sz="4" w:space="0" w:color="auto"/>
              <w:bottom w:val="single" w:sz="4" w:space="0" w:color="auto"/>
              <w:right w:val="single" w:sz="4" w:space="0" w:color="auto"/>
            </w:tcBorders>
            <w:vAlign w:val="center"/>
          </w:tcPr>
          <w:p w:rsidR="003E2C54" w:rsidRPr="001327EE" w:rsidRDefault="003E2C54" w:rsidP="002872A6">
            <w:pPr>
              <w:widowControl/>
              <w:jc w:val="center"/>
              <w:textAlignment w:val="center"/>
              <w:rPr>
                <w:rStyle w:val="font11"/>
                <w:rFonts w:ascii="宋体" w:hAnsi="宋体"/>
                <w:szCs w:val="21"/>
              </w:rPr>
            </w:pPr>
            <w:r>
              <w:rPr>
                <w:rFonts w:ascii="宋体" w:hAnsi="宋体" w:hint="eastAsia"/>
                <w:b/>
                <w:sz w:val="28"/>
                <w:szCs w:val="28"/>
              </w:rPr>
              <w:t>投标总价（不含税）人民币：           元</w:t>
            </w:r>
          </w:p>
        </w:tc>
      </w:tr>
    </w:tbl>
    <w:p w:rsidR="00DA3BDC" w:rsidRDefault="00DA3BDC" w:rsidP="00DA3BDC">
      <w:pPr>
        <w:spacing w:line="276" w:lineRule="auto"/>
        <w:rPr>
          <w:rFonts w:ascii="宋体"/>
          <w:b/>
          <w:bCs/>
          <w:color w:val="000000"/>
          <w:szCs w:val="21"/>
        </w:rPr>
      </w:pPr>
      <w:r>
        <w:rPr>
          <w:rFonts w:ascii="宋体" w:hAnsi="宋体" w:hint="eastAsia"/>
          <w:b/>
          <w:bCs/>
          <w:color w:val="000000"/>
          <w:szCs w:val="21"/>
        </w:rPr>
        <w:t>说明：</w:t>
      </w:r>
    </w:p>
    <w:p w:rsidR="00DA3BDC" w:rsidRDefault="00DA3BDC" w:rsidP="00DA3BDC">
      <w:pPr>
        <w:spacing w:line="276" w:lineRule="auto"/>
        <w:rPr>
          <w:rFonts w:ascii="宋体"/>
          <w:b/>
          <w:color w:val="000000"/>
          <w:szCs w:val="21"/>
        </w:rPr>
      </w:pPr>
      <w:r>
        <w:rPr>
          <w:rFonts w:ascii="宋体" w:hAnsi="宋体"/>
          <w:b/>
          <w:bCs/>
          <w:color w:val="000000"/>
          <w:szCs w:val="21"/>
        </w:rPr>
        <w:t>1</w:t>
      </w:r>
      <w:r>
        <w:rPr>
          <w:rFonts w:ascii="宋体" w:hAnsi="宋体" w:hint="eastAsia"/>
          <w:b/>
          <w:bCs/>
          <w:color w:val="000000"/>
          <w:szCs w:val="21"/>
        </w:rPr>
        <w:t>、</w:t>
      </w:r>
      <w:r>
        <w:rPr>
          <w:rFonts w:ascii="宋体" w:hAnsi="宋体"/>
          <w:b/>
          <w:bCs/>
          <w:color w:val="000000"/>
          <w:szCs w:val="21"/>
        </w:rPr>
        <w:t xml:space="preserve"> </w:t>
      </w:r>
      <w:r>
        <w:rPr>
          <w:rFonts w:ascii="宋体" w:hAnsi="宋体" w:hint="eastAsia"/>
          <w:b/>
          <w:color w:val="000000"/>
          <w:szCs w:val="21"/>
        </w:rPr>
        <w:t>投标报价</w:t>
      </w:r>
      <w:r>
        <w:rPr>
          <w:rFonts w:ascii="宋体" w:hAnsi="宋体" w:hint="eastAsia"/>
          <w:b/>
          <w:szCs w:val="21"/>
        </w:rPr>
        <w:t>包括除税金外其他</w:t>
      </w:r>
      <w:r>
        <w:rPr>
          <w:rFonts w:ascii="宋体" w:hAnsi="宋体" w:hint="eastAsia"/>
          <w:b/>
          <w:color w:val="000000"/>
          <w:szCs w:val="21"/>
        </w:rPr>
        <w:t>所有费用。</w:t>
      </w:r>
    </w:p>
    <w:p w:rsidR="00DA3BDC" w:rsidRPr="00492A04" w:rsidRDefault="00DA3BDC" w:rsidP="00DA3BDC">
      <w:pPr>
        <w:ind w:right="560"/>
        <w:rPr>
          <w:rFonts w:ascii="宋体"/>
          <w:sz w:val="28"/>
          <w:szCs w:val="28"/>
        </w:rPr>
      </w:pPr>
      <w:r>
        <w:rPr>
          <w:rFonts w:ascii="宋体" w:hAnsi="宋体"/>
          <w:b/>
        </w:rPr>
        <w:t>2</w:t>
      </w:r>
      <w:r>
        <w:rPr>
          <w:rFonts w:ascii="宋体" w:hAnsi="宋体" w:hint="eastAsia"/>
          <w:b/>
        </w:rPr>
        <w:t>、投标单位的投标报价超过最高限价17万元人民币（不含税），均视为无效投标。</w:t>
      </w:r>
    </w:p>
    <w:p w:rsidR="00D07609" w:rsidRDefault="00D07609" w:rsidP="00DA3BDC">
      <w:pPr>
        <w:ind w:right="3080"/>
        <w:jc w:val="right"/>
        <w:rPr>
          <w:rFonts w:ascii="宋体"/>
          <w:b/>
          <w:sz w:val="28"/>
          <w:szCs w:val="28"/>
        </w:rPr>
      </w:pPr>
    </w:p>
    <w:p w:rsidR="00DA3BDC" w:rsidRDefault="00DA3BDC" w:rsidP="00DA3BDC">
      <w:pPr>
        <w:ind w:right="3080"/>
        <w:jc w:val="right"/>
        <w:rPr>
          <w:rFonts w:ascii="宋体"/>
          <w:b/>
          <w:sz w:val="28"/>
          <w:szCs w:val="28"/>
        </w:rPr>
      </w:pPr>
      <w:r>
        <w:rPr>
          <w:rFonts w:ascii="宋体" w:hint="eastAsia"/>
          <w:b/>
          <w:sz w:val="28"/>
          <w:szCs w:val="28"/>
        </w:rPr>
        <w:t>投标单位：</w:t>
      </w:r>
    </w:p>
    <w:p w:rsidR="00DA3BDC" w:rsidRDefault="00DA3BDC" w:rsidP="00DA3BDC">
      <w:pPr>
        <w:ind w:right="3080"/>
        <w:jc w:val="right"/>
        <w:rPr>
          <w:rFonts w:ascii="宋体"/>
          <w:b/>
          <w:sz w:val="28"/>
          <w:szCs w:val="28"/>
        </w:rPr>
      </w:pPr>
      <w:r>
        <w:rPr>
          <w:rFonts w:ascii="宋体" w:hint="eastAsia"/>
          <w:b/>
          <w:sz w:val="28"/>
          <w:szCs w:val="28"/>
        </w:rPr>
        <w:t>日期：</w:t>
      </w:r>
    </w:p>
    <w:p w:rsidR="00DA3BDC" w:rsidRDefault="00DA3BDC" w:rsidP="00DA3BDC">
      <w:pPr>
        <w:rPr>
          <w:rFonts w:ascii="宋体"/>
          <w:b/>
          <w:sz w:val="30"/>
          <w:szCs w:val="30"/>
        </w:rPr>
      </w:pPr>
    </w:p>
    <w:p w:rsidR="00DB131C" w:rsidRDefault="00DB131C" w:rsidP="00DA3BDC">
      <w:pPr>
        <w:rPr>
          <w:rFonts w:ascii="宋体"/>
          <w:b/>
          <w:sz w:val="30"/>
          <w:szCs w:val="30"/>
        </w:rPr>
      </w:pPr>
    </w:p>
    <w:p w:rsidR="00DB131C" w:rsidRDefault="00DB131C" w:rsidP="00DA3BDC">
      <w:pPr>
        <w:rPr>
          <w:rFonts w:ascii="宋体"/>
          <w:b/>
          <w:sz w:val="30"/>
          <w:szCs w:val="30"/>
        </w:rPr>
      </w:pPr>
    </w:p>
    <w:p w:rsidR="00DB131C" w:rsidRDefault="00DB131C" w:rsidP="00DA3BDC">
      <w:pPr>
        <w:rPr>
          <w:rFonts w:ascii="宋体"/>
          <w:b/>
          <w:sz w:val="30"/>
          <w:szCs w:val="30"/>
        </w:rPr>
      </w:pPr>
    </w:p>
    <w:p w:rsidR="00DA3BDC" w:rsidRDefault="00DA3BDC" w:rsidP="00DA3BDC">
      <w:pPr>
        <w:rPr>
          <w:b/>
          <w:sz w:val="30"/>
          <w:szCs w:val="30"/>
        </w:rPr>
      </w:pPr>
      <w:r>
        <w:rPr>
          <w:rFonts w:ascii="宋体" w:hint="eastAsia"/>
          <w:b/>
          <w:sz w:val="30"/>
          <w:szCs w:val="30"/>
        </w:rPr>
        <w:lastRenderedPageBreak/>
        <w:t>附表三</w:t>
      </w:r>
      <w:r>
        <w:rPr>
          <w:rFonts w:ascii="宋体" w:hAnsi="宋体"/>
          <w:b/>
          <w:sz w:val="30"/>
          <w:szCs w:val="30"/>
        </w:rPr>
        <w:t>：</w:t>
      </w:r>
      <w:r>
        <w:rPr>
          <w:rFonts w:hint="eastAsia"/>
          <w:b/>
          <w:sz w:val="30"/>
          <w:szCs w:val="30"/>
        </w:rPr>
        <w:t>信用中国图例</w:t>
      </w:r>
    </w:p>
    <w:p w:rsidR="00DA3BDC" w:rsidRDefault="00DA3BDC" w:rsidP="00DA3BDC">
      <w:pPr>
        <w:rPr>
          <w:b/>
          <w:sz w:val="28"/>
          <w:szCs w:val="28"/>
        </w:rPr>
      </w:pPr>
      <w:r>
        <w:rPr>
          <w:rFonts w:hint="eastAsia"/>
          <w:noProof/>
        </w:rPr>
        <w:drawing>
          <wp:inline distT="0" distB="0" distL="0" distR="0" wp14:anchorId="6A545A33" wp14:editId="41155276">
            <wp:extent cx="5748655" cy="7355205"/>
            <wp:effectExtent l="0" t="0" r="4445" b="0"/>
            <wp:docPr id="5" name="图片 5" descr="信用信息详情-信用中国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信用信息详情-信用中国官网"/>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48655" cy="7355205"/>
                    </a:xfrm>
                    <a:prstGeom prst="rect">
                      <a:avLst/>
                    </a:prstGeom>
                    <a:noFill/>
                    <a:ln>
                      <a:noFill/>
                    </a:ln>
                  </pic:spPr>
                </pic:pic>
              </a:graphicData>
            </a:graphic>
          </wp:inline>
        </w:drawing>
      </w:r>
    </w:p>
    <w:p w:rsidR="00DA3BDC" w:rsidRDefault="00DA3BDC" w:rsidP="00DA3BDC">
      <w:pPr>
        <w:rPr>
          <w:b/>
          <w:sz w:val="28"/>
          <w:szCs w:val="28"/>
        </w:rPr>
      </w:pPr>
      <w:r>
        <w:rPr>
          <w:rFonts w:hint="eastAsia"/>
          <w:noProof/>
        </w:rPr>
        <w:lastRenderedPageBreak/>
        <w:drawing>
          <wp:inline distT="0" distB="0" distL="0" distR="0" wp14:anchorId="6A093CFA" wp14:editId="7F7520ED">
            <wp:extent cx="5748655" cy="2957830"/>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48655" cy="2957830"/>
                    </a:xfrm>
                    <a:prstGeom prst="rect">
                      <a:avLst/>
                    </a:prstGeom>
                    <a:noFill/>
                    <a:ln>
                      <a:noFill/>
                    </a:ln>
                  </pic:spPr>
                </pic:pic>
              </a:graphicData>
            </a:graphic>
          </wp:inline>
        </w:drawing>
      </w:r>
    </w:p>
    <w:p w:rsidR="00DA3BDC" w:rsidRDefault="00DA3BDC" w:rsidP="00DA3BDC">
      <w:pPr>
        <w:ind w:right="3080"/>
        <w:jc w:val="left"/>
        <w:rPr>
          <w:rFonts w:ascii="宋体"/>
          <w:b/>
          <w:sz w:val="28"/>
          <w:szCs w:val="28"/>
        </w:rPr>
      </w:pPr>
      <w:r>
        <w:rPr>
          <w:rFonts w:asciiTheme="majorEastAsia" w:eastAsiaTheme="majorEastAsia" w:hAnsiTheme="majorEastAsia" w:cstheme="majorEastAsia" w:hint="eastAsia"/>
          <w:sz w:val="28"/>
          <w:szCs w:val="28"/>
        </w:rPr>
        <w:t xml:space="preserve">  </w:t>
      </w:r>
      <w:r>
        <w:rPr>
          <w:rFonts w:ascii="宋体" w:hAnsi="宋体"/>
          <w:sz w:val="28"/>
          <w:szCs w:val="28"/>
        </w:rPr>
        <w:t xml:space="preserve">                                                                    </w:t>
      </w:r>
      <w:r>
        <w:rPr>
          <w:rFonts w:ascii="宋体" w:hAnsi="宋体"/>
          <w:b/>
          <w:sz w:val="28"/>
          <w:szCs w:val="28"/>
        </w:rPr>
        <w:t xml:space="preserve">                                                                                     </w:t>
      </w:r>
    </w:p>
    <w:p w:rsidR="004269C4" w:rsidRDefault="004269C4"/>
    <w:sectPr w:rsidR="004269C4" w:rsidSect="00FF624B">
      <w:footerReference w:type="default" r:id="rId9"/>
      <w:pgSz w:w="11906" w:h="16838"/>
      <w:pgMar w:top="1003" w:right="1060" w:bottom="1003" w:left="10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8BA" w:rsidRDefault="002D18BA" w:rsidP="00DA3BDC">
      <w:r>
        <w:separator/>
      </w:r>
    </w:p>
  </w:endnote>
  <w:endnote w:type="continuationSeparator" w:id="0">
    <w:p w:rsidR="002D18BA" w:rsidRDefault="002D18BA" w:rsidP="00DA3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0E6" w:rsidRDefault="00D34E3D">
    <w:pPr>
      <w:pStyle w:val="a4"/>
      <w:jc w:val="center"/>
      <w:rPr>
        <w:rFonts w:ascii="宋体" w:hAnsi="宋体"/>
        <w:b/>
      </w:rPr>
    </w:pPr>
    <w:r>
      <w:rPr>
        <w:rFonts w:ascii="宋体" w:hAnsi="宋体"/>
        <w:b/>
        <w:lang w:val="zh-CN"/>
      </w:rPr>
      <w:t xml:space="preserve"> 第</w:t>
    </w:r>
    <w:r>
      <w:rPr>
        <w:rFonts w:ascii="宋体" w:hAnsi="宋体"/>
        <w:b/>
      </w:rPr>
      <w:fldChar w:fldCharType="begin"/>
    </w:r>
    <w:r>
      <w:rPr>
        <w:rFonts w:ascii="宋体" w:hAnsi="宋体"/>
        <w:b/>
      </w:rPr>
      <w:instrText>PAGE  \* Arabic  \* MERGEFORMAT</w:instrText>
    </w:r>
    <w:r>
      <w:rPr>
        <w:rFonts w:ascii="宋体" w:hAnsi="宋体"/>
        <w:b/>
      </w:rPr>
      <w:fldChar w:fldCharType="separate"/>
    </w:r>
    <w:r w:rsidR="00FF300D" w:rsidRPr="00FF300D">
      <w:rPr>
        <w:rFonts w:ascii="宋体" w:hAnsi="宋体"/>
        <w:b/>
        <w:noProof/>
        <w:lang w:val="zh-CN"/>
      </w:rPr>
      <w:t>2</w:t>
    </w:r>
    <w:r>
      <w:rPr>
        <w:rFonts w:ascii="宋体" w:hAnsi="宋体"/>
        <w:b/>
      </w:rPr>
      <w:fldChar w:fldCharType="end"/>
    </w:r>
    <w:r>
      <w:rPr>
        <w:rFonts w:ascii="宋体" w:hAnsi="宋体"/>
        <w:b/>
      </w:rPr>
      <w:t>页</w:t>
    </w:r>
    <w:r>
      <w:rPr>
        <w:rFonts w:ascii="宋体" w:hAnsi="宋体" w:hint="eastAsia"/>
        <w:b/>
      </w:rPr>
      <w:t xml:space="preserve"> 共</w:t>
    </w:r>
    <w:r w:rsidR="002D18BA">
      <w:fldChar w:fldCharType="begin"/>
    </w:r>
    <w:r w:rsidR="002D18BA">
      <w:instrText xml:space="preserve">  NUMPAGES  \* Arabic  \* MERGEFORMAT</w:instrText>
    </w:r>
    <w:r w:rsidR="002D18BA">
      <w:fldChar w:fldCharType="separate"/>
    </w:r>
    <w:r w:rsidR="00FF300D" w:rsidRPr="00FF300D">
      <w:rPr>
        <w:rFonts w:ascii="宋体" w:hAnsi="宋体"/>
        <w:b/>
        <w:noProof/>
        <w:lang w:val="zh-CN"/>
      </w:rPr>
      <w:t>7</w:t>
    </w:r>
    <w:r w:rsidR="002D18BA">
      <w:rPr>
        <w:rFonts w:ascii="宋体" w:hAnsi="宋体"/>
        <w:b/>
        <w:noProof/>
        <w:lang w:val="zh-CN"/>
      </w:rPr>
      <w:fldChar w:fldCharType="end"/>
    </w:r>
    <w:r>
      <w:rPr>
        <w:rFonts w:ascii="宋体" w:hAnsi="宋体"/>
        <w:b/>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8BA" w:rsidRDefault="002D18BA" w:rsidP="00DA3BDC">
      <w:r>
        <w:separator/>
      </w:r>
    </w:p>
  </w:footnote>
  <w:footnote w:type="continuationSeparator" w:id="0">
    <w:p w:rsidR="002D18BA" w:rsidRDefault="002D18BA" w:rsidP="00DA3B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0A0"/>
    <w:rsid w:val="00025D4C"/>
    <w:rsid w:val="00054B72"/>
    <w:rsid w:val="000823A3"/>
    <w:rsid w:val="002240A0"/>
    <w:rsid w:val="00224A00"/>
    <w:rsid w:val="00280ABD"/>
    <w:rsid w:val="002D18BA"/>
    <w:rsid w:val="003E2C54"/>
    <w:rsid w:val="00416E46"/>
    <w:rsid w:val="004269C4"/>
    <w:rsid w:val="00477058"/>
    <w:rsid w:val="004A4599"/>
    <w:rsid w:val="004D62B4"/>
    <w:rsid w:val="004E5646"/>
    <w:rsid w:val="00502733"/>
    <w:rsid w:val="00700513"/>
    <w:rsid w:val="00732338"/>
    <w:rsid w:val="00836405"/>
    <w:rsid w:val="008561D8"/>
    <w:rsid w:val="00877EE5"/>
    <w:rsid w:val="008B7255"/>
    <w:rsid w:val="009B54CA"/>
    <w:rsid w:val="00AE2C79"/>
    <w:rsid w:val="00BC1B7C"/>
    <w:rsid w:val="00BE2733"/>
    <w:rsid w:val="00BF72D0"/>
    <w:rsid w:val="00C005AE"/>
    <w:rsid w:val="00C56A27"/>
    <w:rsid w:val="00D04B33"/>
    <w:rsid w:val="00D07609"/>
    <w:rsid w:val="00D34E3D"/>
    <w:rsid w:val="00D80812"/>
    <w:rsid w:val="00DA3BDC"/>
    <w:rsid w:val="00DB131C"/>
    <w:rsid w:val="00E14DFE"/>
    <w:rsid w:val="00E40BFE"/>
    <w:rsid w:val="00EC7928"/>
    <w:rsid w:val="00FF3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BD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3BD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A3BDC"/>
    <w:rPr>
      <w:sz w:val="18"/>
      <w:szCs w:val="18"/>
    </w:rPr>
  </w:style>
  <w:style w:type="paragraph" w:styleId="a4">
    <w:name w:val="footer"/>
    <w:basedOn w:val="a"/>
    <w:link w:val="Char0"/>
    <w:uiPriority w:val="99"/>
    <w:unhideWhenUsed/>
    <w:qFormat/>
    <w:rsid w:val="00DA3BD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A3BDC"/>
    <w:rPr>
      <w:sz w:val="18"/>
      <w:szCs w:val="18"/>
    </w:rPr>
  </w:style>
  <w:style w:type="character" w:customStyle="1" w:styleId="font11">
    <w:name w:val="font11"/>
    <w:uiPriority w:val="99"/>
    <w:qFormat/>
    <w:rsid w:val="00DA3BDC"/>
    <w:rPr>
      <w:rFonts w:ascii="Tahoma" w:eastAsia="Tahoma" w:hAnsi="Tahoma" w:cs="Tahoma" w:hint="default"/>
      <w:color w:val="DD0806"/>
      <w:sz w:val="20"/>
      <w:szCs w:val="20"/>
      <w:u w:val="none"/>
    </w:rPr>
  </w:style>
  <w:style w:type="paragraph" w:styleId="a5">
    <w:name w:val="Balloon Text"/>
    <w:basedOn w:val="a"/>
    <w:link w:val="Char1"/>
    <w:uiPriority w:val="99"/>
    <w:semiHidden/>
    <w:unhideWhenUsed/>
    <w:rsid w:val="00DA3BDC"/>
    <w:rPr>
      <w:sz w:val="18"/>
      <w:szCs w:val="18"/>
    </w:rPr>
  </w:style>
  <w:style w:type="character" w:customStyle="1" w:styleId="Char1">
    <w:name w:val="批注框文本 Char"/>
    <w:basedOn w:val="a0"/>
    <w:link w:val="a5"/>
    <w:uiPriority w:val="99"/>
    <w:semiHidden/>
    <w:rsid w:val="00DA3BDC"/>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BD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3BD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A3BDC"/>
    <w:rPr>
      <w:sz w:val="18"/>
      <w:szCs w:val="18"/>
    </w:rPr>
  </w:style>
  <w:style w:type="paragraph" w:styleId="a4">
    <w:name w:val="footer"/>
    <w:basedOn w:val="a"/>
    <w:link w:val="Char0"/>
    <w:uiPriority w:val="99"/>
    <w:unhideWhenUsed/>
    <w:qFormat/>
    <w:rsid w:val="00DA3BD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A3BDC"/>
    <w:rPr>
      <w:sz w:val="18"/>
      <w:szCs w:val="18"/>
    </w:rPr>
  </w:style>
  <w:style w:type="character" w:customStyle="1" w:styleId="font11">
    <w:name w:val="font11"/>
    <w:uiPriority w:val="99"/>
    <w:qFormat/>
    <w:rsid w:val="00DA3BDC"/>
    <w:rPr>
      <w:rFonts w:ascii="Tahoma" w:eastAsia="Tahoma" w:hAnsi="Tahoma" w:cs="Tahoma" w:hint="default"/>
      <w:color w:val="DD0806"/>
      <w:sz w:val="20"/>
      <w:szCs w:val="20"/>
      <w:u w:val="none"/>
    </w:rPr>
  </w:style>
  <w:style w:type="paragraph" w:styleId="a5">
    <w:name w:val="Balloon Text"/>
    <w:basedOn w:val="a"/>
    <w:link w:val="Char1"/>
    <w:uiPriority w:val="99"/>
    <w:semiHidden/>
    <w:unhideWhenUsed/>
    <w:rsid w:val="00DA3BDC"/>
    <w:rPr>
      <w:sz w:val="18"/>
      <w:szCs w:val="18"/>
    </w:rPr>
  </w:style>
  <w:style w:type="character" w:customStyle="1" w:styleId="Char1">
    <w:name w:val="批注框文本 Char"/>
    <w:basedOn w:val="a0"/>
    <w:link w:val="a5"/>
    <w:uiPriority w:val="99"/>
    <w:semiHidden/>
    <w:rsid w:val="00DA3BD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625264">
      <w:bodyDiv w:val="1"/>
      <w:marLeft w:val="0"/>
      <w:marRight w:val="0"/>
      <w:marTop w:val="0"/>
      <w:marBottom w:val="0"/>
      <w:divBdr>
        <w:top w:val="none" w:sz="0" w:space="0" w:color="auto"/>
        <w:left w:val="none" w:sz="0" w:space="0" w:color="auto"/>
        <w:bottom w:val="none" w:sz="0" w:space="0" w:color="auto"/>
        <w:right w:val="none" w:sz="0" w:space="0" w:color="auto"/>
      </w:divBdr>
    </w:div>
    <w:div w:id="185206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7</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15</cp:revision>
  <dcterms:created xsi:type="dcterms:W3CDTF">2021-04-29T02:20:00Z</dcterms:created>
  <dcterms:modified xsi:type="dcterms:W3CDTF">2021-05-07T07:56:00Z</dcterms:modified>
</cp:coreProperties>
</file>